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4961"/>
        <w:gridCol w:w="2268"/>
        <w:gridCol w:w="5103"/>
      </w:tblGrid>
      <w:tr w:rsidR="00E656DB" w:rsidRPr="00E656DB" w14:paraId="6F74AA03" w14:textId="77777777" w:rsidTr="00865A67">
        <w:trPr>
          <w:trHeight w:val="281"/>
          <w:tblHeader/>
        </w:trPr>
        <w:tc>
          <w:tcPr>
            <w:tcW w:w="15442" w:type="dxa"/>
            <w:gridSpan w:val="4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BFBF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48DE8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sz w:val="28"/>
                <w:szCs w:val="28"/>
                <w:lang w:eastAsia="en-GB"/>
              </w:rPr>
              <w:t>Assessment Details</w:t>
            </w:r>
          </w:p>
        </w:tc>
      </w:tr>
      <w:tr w:rsidR="00E656DB" w:rsidRPr="00E656DB" w14:paraId="2C02CA41" w14:textId="77777777" w:rsidTr="009A12A4">
        <w:trPr>
          <w:trHeight w:val="386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9AB1FC9" w14:textId="0F6653C2" w:rsidR="00E656DB" w:rsidRPr="005639FC" w:rsidRDefault="00293B65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Event Name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F6092" w14:textId="02905AD9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E58B939" w14:textId="3E6F1142" w:rsidR="00E656DB" w:rsidRPr="005639FC" w:rsidRDefault="00BC7069" w:rsidP="00E656DB">
            <w:pPr>
              <w:spacing w:after="0" w:line="240" w:lineRule="auto"/>
              <w:rPr>
                <w:rFonts w:eastAsia="Arial" w:cs="Arial"/>
                <w:b/>
                <w:color w:val="000000"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Event Organiser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6A709" w14:textId="77777777" w:rsidR="00E656DB" w:rsidRPr="00BC7069" w:rsidRDefault="00E656DB" w:rsidP="00E656DB">
            <w:pPr>
              <w:spacing w:after="0" w:line="240" w:lineRule="auto"/>
              <w:rPr>
                <w:rFonts w:eastAsia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656DB" w:rsidRPr="00E656DB" w14:paraId="5BBF5B04" w14:textId="77777777" w:rsidTr="009A12A4">
        <w:trPr>
          <w:trHeight w:val="335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0215EC1F" w14:textId="33FABE69" w:rsidR="00E656DB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Event Date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FFFD6" w14:textId="4F982351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6D66C6A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Assessment by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0DC7" w14:textId="77777777" w:rsidR="00E656DB" w:rsidRPr="00BC7069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0D00451D" w14:textId="77777777" w:rsidTr="009A12A4">
        <w:trPr>
          <w:trHeight w:val="287"/>
        </w:trPr>
        <w:tc>
          <w:tcPr>
            <w:tcW w:w="3110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7138C7B" w14:textId="37D199FB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Activity Description</w:t>
            </w:r>
          </w:p>
        </w:tc>
        <w:tc>
          <w:tcPr>
            <w:tcW w:w="4961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13755" w14:textId="2B075B07" w:rsidR="006A5740" w:rsidRPr="005639FC" w:rsidRDefault="00E41BEF" w:rsidP="00E41BEF">
            <w:pPr>
              <w:tabs>
                <w:tab w:val="left" w:pos="3495"/>
              </w:tabs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ab/>
            </w: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DB479E4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Assessment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FAA3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5FDFF352" w14:textId="77777777" w:rsidTr="009A12A4">
        <w:trPr>
          <w:trHeight w:val="281"/>
        </w:trPr>
        <w:tc>
          <w:tcPr>
            <w:tcW w:w="3110" w:type="dxa"/>
            <w:vMerge/>
            <w:tcBorders>
              <w:left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E6833CA" w14:textId="462A480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961" w:type="dxa"/>
            <w:vMerge/>
            <w:tcBorders>
              <w:left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7A672" w14:textId="03EB205F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7AD949FD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Approved by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8624C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6032EF08" w14:textId="77777777" w:rsidTr="009A12A4">
        <w:trPr>
          <w:trHeight w:val="281"/>
        </w:trPr>
        <w:tc>
          <w:tcPr>
            <w:tcW w:w="3110" w:type="dxa"/>
            <w:vMerge/>
            <w:tcBorders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2D86786B" w14:textId="409CB989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961" w:type="dxa"/>
            <w:vMerge/>
            <w:tcBorders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65C5E" w14:textId="45F5DB4E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6D23E2A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Approval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7BE0F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E656DB" w:rsidRPr="00E656DB" w14:paraId="64B5F4C3" w14:textId="77777777" w:rsidTr="009A12A4">
        <w:trPr>
          <w:trHeight w:val="281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08FED8" w14:textId="4C7F0983" w:rsidR="00E656DB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 xml:space="preserve">Number Of People Exposed 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55E63" w14:textId="57869988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A2E577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Review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9D67B" w14:textId="77777777" w:rsidR="00E656DB" w:rsidRPr="00BC7069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337BD301" w14:textId="77777777" w:rsidR="00060097" w:rsidRDefault="00060097" w:rsidP="00E656DB"/>
    <w:tbl>
      <w:tblPr>
        <w:tblW w:w="154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730"/>
        <w:gridCol w:w="2948"/>
        <w:gridCol w:w="567"/>
        <w:gridCol w:w="567"/>
        <w:gridCol w:w="567"/>
        <w:gridCol w:w="3119"/>
        <w:gridCol w:w="567"/>
        <w:gridCol w:w="567"/>
        <w:gridCol w:w="585"/>
        <w:gridCol w:w="3100"/>
      </w:tblGrid>
      <w:tr w:rsidR="00865A67" w14:paraId="5283C357" w14:textId="77777777" w:rsidTr="007339FB">
        <w:trPr>
          <w:cantSplit/>
          <w:trHeight w:val="418"/>
          <w:tblHeader/>
        </w:trPr>
        <w:tc>
          <w:tcPr>
            <w:tcW w:w="11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05A9200" w14:textId="47F8FE4D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1" w:name="_Hlk125467380"/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Hazard</w:t>
            </w:r>
          </w:p>
        </w:tc>
        <w:tc>
          <w:tcPr>
            <w:tcW w:w="1730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D9FCC2A" w14:textId="09A9C398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Persons At Risk and How</w:t>
            </w:r>
          </w:p>
        </w:tc>
        <w:tc>
          <w:tcPr>
            <w:tcW w:w="2948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512763C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Existing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204EA6BA" w14:textId="67B9FF36" w:rsidR="007D0F78" w:rsidRPr="00B63CE2" w:rsidRDefault="00AC0D88" w:rsidP="004D732A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Initial </w:t>
            </w:r>
            <w:r w:rsidR="007D0F78" w:rsidRPr="00B63CE2">
              <w:rPr>
                <w:rFonts w:eastAsia="Arial"/>
                <w:b/>
                <w:color w:val="000000"/>
                <w:sz w:val="18"/>
                <w:szCs w:val="18"/>
              </w:rPr>
              <w:t>Risk Evaluation</w:t>
            </w:r>
          </w:p>
        </w:tc>
        <w:tc>
          <w:tcPr>
            <w:tcW w:w="3119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045EF9A0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Additional Control Measures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4A9B309D" w14:textId="1644FEBE" w:rsidR="007D0F78" w:rsidRPr="00B63CE2" w:rsidRDefault="007D0F78" w:rsidP="00B63C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Risk Evaluation</w:t>
            </w:r>
            <w:r w:rsidR="00751373">
              <w:rPr>
                <w:rFonts w:eastAsia="Arial"/>
                <w:b/>
                <w:color w:val="000000"/>
                <w:sz w:val="18"/>
                <w:szCs w:val="18"/>
              </w:rPr>
              <w:t xml:space="preserve"> after controls</w:t>
            </w:r>
          </w:p>
        </w:tc>
        <w:tc>
          <w:tcPr>
            <w:tcW w:w="3100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EA4C76F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Action Details</w:t>
            </w:r>
          </w:p>
        </w:tc>
      </w:tr>
      <w:tr w:rsidR="00865A67" w14:paraId="1B523323" w14:textId="77777777" w:rsidTr="001D4887">
        <w:trPr>
          <w:cantSplit/>
          <w:trHeight w:val="410"/>
        </w:trPr>
        <w:tc>
          <w:tcPr>
            <w:tcW w:w="1129" w:type="dxa"/>
            <w:vMerge/>
            <w:tcBorders>
              <w:left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9417527" w14:textId="77777777" w:rsidR="007D0F78" w:rsidRDefault="007D0F78" w:rsidP="00E656DB"/>
        </w:tc>
        <w:tc>
          <w:tcPr>
            <w:tcW w:w="173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3838EC" w14:textId="77777777" w:rsidR="007D0F78" w:rsidRDefault="007D0F78" w:rsidP="00E656DB"/>
        </w:tc>
        <w:tc>
          <w:tcPr>
            <w:tcW w:w="294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D5C0E2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1556A88" w14:textId="56BB98BC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L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4E4A160" w14:textId="75DF3870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220F9BAC" w14:textId="0131BDD1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RF</w:t>
            </w: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3C703" w14:textId="77777777" w:rsidR="007D0F78" w:rsidRDefault="007D0F78" w:rsidP="001D488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79D08064" w14:textId="242DCF21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L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4EDA7650" w14:textId="0C6FF5D7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S</w:t>
            </w:r>
          </w:p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6869A68" w14:textId="5C108272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RF</w:t>
            </w:r>
          </w:p>
        </w:tc>
        <w:tc>
          <w:tcPr>
            <w:tcW w:w="3100" w:type="dxa"/>
            <w:vMerge/>
            <w:tcBorders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</w:tcPr>
          <w:p w14:paraId="44DE32DD" w14:textId="77777777" w:rsidR="007D0F78" w:rsidRDefault="007D0F78" w:rsidP="00E656DB"/>
        </w:tc>
      </w:tr>
      <w:tr w:rsidR="00865A67" w14:paraId="5A3BC7F0" w14:textId="77777777" w:rsidTr="00865A67">
        <w:trPr>
          <w:cantSplit/>
        </w:trPr>
        <w:tc>
          <w:tcPr>
            <w:tcW w:w="112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3E9CE87" w14:textId="77777777" w:rsidR="007D0F78" w:rsidRDefault="007D0F78" w:rsidP="00E656DB"/>
        </w:tc>
        <w:tc>
          <w:tcPr>
            <w:tcW w:w="173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A4D66D" w14:textId="77777777" w:rsidR="007D0F78" w:rsidRDefault="007D0F78" w:rsidP="00E656DB"/>
        </w:tc>
        <w:tc>
          <w:tcPr>
            <w:tcW w:w="2948" w:type="dxa"/>
            <w:tcBorders>
              <w:top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B40E62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EF040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07A74D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3CADAA9" w14:textId="0DBE9F39" w:rsidR="007D0F78" w:rsidRDefault="007D0F78" w:rsidP="00E656DB"/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35378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ED4DA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C87E3E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41606C6" w14:textId="4CE8AACD" w:rsidR="007D0F78" w:rsidRDefault="007D0F78" w:rsidP="00E656DB"/>
        </w:tc>
        <w:tc>
          <w:tcPr>
            <w:tcW w:w="310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</w:tcBorders>
            <w:shd w:val="clear" w:color="auto" w:fill="auto"/>
          </w:tcPr>
          <w:p w14:paraId="7C0EAE25" w14:textId="77777777" w:rsidR="007D0F78" w:rsidRDefault="007D0F78" w:rsidP="00E656DB"/>
        </w:tc>
      </w:tr>
      <w:tr w:rsidR="00865A67" w14:paraId="5F98D7F9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42721DD3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2EEF071D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539C49B" w14:textId="77777777" w:rsidR="007D0F78" w:rsidRDefault="007D0F78" w:rsidP="00CF4146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6EFE2D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BDED47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383246" w14:textId="3C5DD637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ED513D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8087A3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844CF64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5278A4" w14:textId="0AD63DAB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FEAD923" w14:textId="77777777" w:rsidR="007D0F78" w:rsidRDefault="007D0F78" w:rsidP="00E656DB"/>
        </w:tc>
      </w:tr>
      <w:tr w:rsidR="00865A67" w14:paraId="55CB717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05A25782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4003C6DB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790175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7F5060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F562F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DDCE47C" w14:textId="0E3F92F2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364E80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D7CBCB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561B4F7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6E5C17" w14:textId="4C2CCB36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CFC527" w14:textId="77777777" w:rsidR="007D0F78" w:rsidRDefault="007D0F78" w:rsidP="00E656DB"/>
        </w:tc>
      </w:tr>
      <w:tr w:rsidR="00865A67" w14:paraId="3D96E7E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8CCA54A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5DEDF786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5577A0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556C78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D31A9C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7F22B00" w14:textId="5B06F7A1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68768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78F0AE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5A2A738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29785C9" w14:textId="1A303C89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9F45613" w14:textId="77777777" w:rsidR="007D0F78" w:rsidRDefault="007D0F78" w:rsidP="00E656DB"/>
        </w:tc>
      </w:tr>
      <w:tr w:rsidR="00865A67" w14:paraId="0D1C715B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614B49F4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206108F5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C080646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44236B8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3A2FD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AE585F2" w14:textId="201F851C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505894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FA8D02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D00682F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F62DA11" w14:textId="34A66842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E548FC5" w14:textId="77777777" w:rsidR="007D0F78" w:rsidRDefault="007D0F78" w:rsidP="00E656DB"/>
        </w:tc>
      </w:tr>
      <w:tr w:rsidR="00865A67" w14:paraId="085774B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7355C0B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7518DD5F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C16E11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F88957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5DAE77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4C56F85" w14:textId="73D2F832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53FE16" w14:textId="77777777" w:rsidR="007D0F78" w:rsidRDefault="007D0F78" w:rsidP="0004394A">
            <w:pPr>
              <w:ind w:firstLine="720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819D2E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1BC2F59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2475162" w14:textId="770DD10D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509E9B4" w14:textId="77777777" w:rsidR="007D0F78" w:rsidRDefault="007D0F78" w:rsidP="00E656DB"/>
        </w:tc>
      </w:tr>
      <w:tr w:rsidR="00865A67" w14:paraId="14A86704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E252730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125D1157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675A98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E37906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ACC62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AF54F06" w14:textId="66DA428A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E56EBF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AD6CF00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D02963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FD67FDC" w14:textId="473C2EA8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2F3F91B" w14:textId="77777777" w:rsidR="007D0F78" w:rsidRDefault="007D0F78" w:rsidP="00E656DB"/>
        </w:tc>
      </w:tr>
      <w:tr w:rsidR="00136481" w14:paraId="4DAE975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B3D62DE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D06980C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103BD15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779955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E63D63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71EF0F9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0F626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E3E595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F53ABC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2DB34FB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E8C7698" w14:textId="77777777" w:rsidR="00136481" w:rsidRDefault="00136481" w:rsidP="00E656DB"/>
        </w:tc>
      </w:tr>
      <w:tr w:rsidR="00136481" w14:paraId="56755491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5AE87827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235648E3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036E25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95EE1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6DB8A9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60E9C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F6054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034A02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EFBBB9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10188B8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E6AC86" w14:textId="77777777" w:rsidR="00136481" w:rsidRDefault="00136481" w:rsidP="00E656DB"/>
        </w:tc>
      </w:tr>
      <w:tr w:rsidR="00136481" w14:paraId="0F5FB3B9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3A4234B3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8EC8EC5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62DE9F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A749C3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69ABA4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8E8579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75C92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5B2899B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D55A7C5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A120DB4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1A483C4" w14:textId="77777777" w:rsidR="00136481" w:rsidRDefault="00136481" w:rsidP="00E656DB"/>
        </w:tc>
      </w:tr>
      <w:tr w:rsidR="00136481" w14:paraId="0CBD9AA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640C7E44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4E54D51D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7808E4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9DF245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08202AF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6ADCEB0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DF0AF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B51F3E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E7C6244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D2B540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803D55" w14:textId="77777777" w:rsidR="00136481" w:rsidRDefault="00136481" w:rsidP="00E656DB"/>
        </w:tc>
      </w:tr>
      <w:tr w:rsidR="00136481" w14:paraId="2A37723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39258845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6FE985A5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CB90F3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2889535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CD0D3F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2609009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8272E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07FB6C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E93D17A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7D7FF59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46BE4DB" w14:textId="77777777" w:rsidR="00136481" w:rsidRDefault="00136481" w:rsidP="00E656DB"/>
        </w:tc>
      </w:tr>
      <w:tr w:rsidR="00136481" w14:paraId="0506F12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235E2BD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3848327E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4C5F0B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AFF69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192F5F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F2BDC0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66515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4BEB6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926BB7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F3B2624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B332B0A" w14:textId="77777777" w:rsidR="00136481" w:rsidRDefault="00136481" w:rsidP="00E656DB"/>
        </w:tc>
      </w:tr>
      <w:tr w:rsidR="00136481" w14:paraId="04D0263F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57418BD7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089E9A04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78735F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92D11A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10B08D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F5FCDEA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6B7CB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9CA292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3157B1B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A2079E6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AF14426" w14:textId="77777777" w:rsidR="00136481" w:rsidRDefault="00136481" w:rsidP="00E656DB"/>
        </w:tc>
      </w:tr>
      <w:tr w:rsidR="00136481" w14:paraId="73A9B90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79DB85B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8B646BD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3C485AC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548D62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64B5DC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5927BB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56109E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C8558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38573CF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1B89149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0AA6322" w14:textId="77777777" w:rsidR="00136481" w:rsidRDefault="00136481" w:rsidP="00E656DB"/>
        </w:tc>
      </w:tr>
      <w:tr w:rsidR="00136481" w14:paraId="6860B8AC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FCFC8B1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0152F004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5CE886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53545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AD7AE7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4D577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220FE2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6C810C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438FE5B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982D542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B3C038B" w14:textId="77777777" w:rsidR="00136481" w:rsidRDefault="00136481" w:rsidP="00E656DB"/>
        </w:tc>
      </w:tr>
      <w:tr w:rsidR="007F3234" w14:paraId="5D1E8D0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0D984335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255706DC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6AEE367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E56AE76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6FC45C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0CCFDB3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2D94AA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6AD396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E7F7FEE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C5B95B2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8A850A" w14:textId="77777777" w:rsidR="007F3234" w:rsidRDefault="007F3234" w:rsidP="00E656DB"/>
        </w:tc>
      </w:tr>
      <w:tr w:rsidR="007F3234" w14:paraId="3D97A830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98B53A9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111544CD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7FD2E1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6DEC682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B72371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7B7C98B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BB93D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724723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C3F1F53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CA16294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64FC726" w14:textId="77777777" w:rsidR="007F3234" w:rsidRDefault="007F3234" w:rsidP="00E656DB"/>
        </w:tc>
      </w:tr>
      <w:tr w:rsidR="007F3234" w14:paraId="27FF189B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8ED5800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44560085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25EC65C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EC7B4E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3434EE8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836DF96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2C7E5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1F8C62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FD760A5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4A3920D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26DD29" w14:textId="77777777" w:rsidR="007F3234" w:rsidRDefault="007F3234" w:rsidP="00E656DB"/>
        </w:tc>
      </w:tr>
      <w:tr w:rsidR="007F3234" w14:paraId="6D13619C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DCD064E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3D77D8FE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9CC6F7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2DC6D2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559F2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8C89256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A2B2ED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9B70517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4B18C7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5024078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26FFB96" w14:textId="77777777" w:rsidR="007F3234" w:rsidRDefault="007F3234" w:rsidP="00E656DB"/>
        </w:tc>
      </w:tr>
      <w:bookmarkEnd w:id="1"/>
    </w:tbl>
    <w:p w14:paraId="1B84AEA4" w14:textId="77777777" w:rsidR="00E656DB" w:rsidRDefault="00E656DB" w:rsidP="00E656DB"/>
    <w:sectPr w:rsidR="00E656DB" w:rsidSect="003B0DE2">
      <w:headerReference w:type="default" r:id="rId10"/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9BF1" w14:textId="77777777" w:rsidR="00DD7BC9" w:rsidRDefault="00DD7BC9" w:rsidP="00E656DB">
      <w:pPr>
        <w:spacing w:after="0" w:line="240" w:lineRule="auto"/>
      </w:pPr>
      <w:r>
        <w:separator/>
      </w:r>
    </w:p>
  </w:endnote>
  <w:endnote w:type="continuationSeparator" w:id="0">
    <w:p w14:paraId="49FDF377" w14:textId="77777777" w:rsidR="00DD7BC9" w:rsidRDefault="00DD7BC9" w:rsidP="00E6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2343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36E3CA" w14:textId="77777777" w:rsidR="003B0DE2" w:rsidRDefault="003B0DE2" w:rsidP="003B0D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040A50" w14:textId="49669F7B" w:rsidR="0004394A" w:rsidRPr="003B0DE2" w:rsidRDefault="0004394A" w:rsidP="003B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872B" w14:textId="77777777" w:rsidR="00DD7BC9" w:rsidRDefault="00DD7BC9" w:rsidP="00E656DB">
      <w:pPr>
        <w:spacing w:after="0" w:line="240" w:lineRule="auto"/>
      </w:pPr>
      <w:bookmarkStart w:id="0" w:name="_Hlk124497602"/>
      <w:bookmarkEnd w:id="0"/>
      <w:r>
        <w:separator/>
      </w:r>
    </w:p>
  </w:footnote>
  <w:footnote w:type="continuationSeparator" w:id="0">
    <w:p w14:paraId="37A9EA1B" w14:textId="77777777" w:rsidR="00DD7BC9" w:rsidRDefault="00DD7BC9" w:rsidP="00E6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B539" w14:textId="131416FB" w:rsidR="007F3234" w:rsidRDefault="007F3234" w:rsidP="000E6C70">
    <w:pPr>
      <w:pStyle w:val="p1"/>
      <w:spacing w:line="240" w:lineRule="auto"/>
      <w:ind w:left="0"/>
      <w:rPr>
        <w:rFonts w:ascii="Arial" w:hAnsi="Arial" w:cs="Arial"/>
        <w:b/>
        <w:sz w:val="40"/>
        <w:szCs w:val="40"/>
      </w:rPr>
    </w:pPr>
    <w:r w:rsidRPr="0073113D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87CBF6" wp14:editId="497BB7B4">
              <wp:simplePos x="0" y="0"/>
              <wp:positionH relativeFrom="column">
                <wp:posOffset>4686300</wp:posOffset>
              </wp:positionH>
              <wp:positionV relativeFrom="paragraph">
                <wp:posOffset>4445</wp:posOffset>
              </wp:positionV>
              <wp:extent cx="2333625" cy="1162050"/>
              <wp:effectExtent l="0" t="0" r="28575" b="1905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FF9E9" w14:textId="70C3D4BE" w:rsidR="007F3234" w:rsidRDefault="007F3234" w:rsidP="007F3234">
                          <w:pPr>
                            <w:pStyle w:val="Header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 xml:space="preserve">Risk 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Evaluation</w:t>
                          </w:r>
                        </w:p>
                        <w:tbl>
                          <w:tblPr>
                            <w:tblW w:w="3431" w:type="dxa"/>
                            <w:tblInd w:w="-34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43"/>
                            <w:gridCol w:w="1394"/>
                            <w:gridCol w:w="1394"/>
                          </w:tblGrid>
                          <w:tr w:rsidR="007F3234" w:rsidRPr="00E41BEF" w14:paraId="0885E94D" w14:textId="77777777" w:rsidTr="00AE2BD3">
                            <w:trPr>
                              <w:trHeight w:val="278"/>
                              <w:tblHeader/>
                            </w:trPr>
                            <w:tc>
                              <w:tcPr>
                                <w:tcW w:w="643" w:type="dxa"/>
                                <w:shd w:val="clear" w:color="auto" w:fill="F2F2F2"/>
                                <w:vAlign w:val="center"/>
                              </w:tcPr>
                              <w:p w14:paraId="3E99BE67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Value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F2F2F2"/>
                                <w:vAlign w:val="center"/>
                              </w:tcPr>
                              <w:p w14:paraId="2B2A4332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Likelihood (L)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F2F2F2"/>
                                <w:vAlign w:val="center"/>
                              </w:tcPr>
                              <w:p w14:paraId="0F609D79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Severity (S)</w:t>
                                </w:r>
                              </w:p>
                            </w:tc>
                          </w:tr>
                          <w:tr w:rsidR="007F3234" w:rsidRPr="00E41BEF" w14:paraId="20978CE7" w14:textId="77777777" w:rsidTr="00AE2BD3">
                            <w:trPr>
                              <w:trHeight w:val="70"/>
                            </w:trPr>
                            <w:tc>
                              <w:tcPr>
                                <w:tcW w:w="643" w:type="dxa"/>
                                <w:shd w:val="clear" w:color="auto" w:fill="auto"/>
                              </w:tcPr>
                              <w:p w14:paraId="1453E73F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71DB1F2B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Rare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7E47B92A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Insignificant</w:t>
                                </w:r>
                              </w:p>
                            </w:tc>
                          </w:tr>
                          <w:tr w:rsidR="007F3234" w:rsidRPr="00E41BEF" w14:paraId="5A0BA090" w14:textId="77777777" w:rsidTr="00AE2BD3">
                            <w:trPr>
                              <w:trHeight w:val="70"/>
                            </w:trPr>
                            <w:tc>
                              <w:tcPr>
                                <w:tcW w:w="643" w:type="dxa"/>
                                <w:shd w:val="clear" w:color="auto" w:fill="auto"/>
                              </w:tcPr>
                              <w:p w14:paraId="71052B25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6E55113E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Unlikely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50835974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Minor</w:t>
                                </w:r>
                              </w:p>
                            </w:tc>
                          </w:tr>
                          <w:tr w:rsidR="007F3234" w:rsidRPr="00E41BEF" w14:paraId="52A9A55E" w14:textId="77777777" w:rsidTr="00AE2BD3">
                            <w:trPr>
                              <w:trHeight w:val="70"/>
                            </w:trPr>
                            <w:tc>
                              <w:tcPr>
                                <w:tcW w:w="643" w:type="dxa"/>
                                <w:shd w:val="clear" w:color="auto" w:fill="auto"/>
                              </w:tcPr>
                              <w:p w14:paraId="0B1BA3F6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3E6DBA35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Possible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128D52AE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Moderate</w:t>
                                </w:r>
                              </w:p>
                            </w:tc>
                          </w:tr>
                          <w:tr w:rsidR="007F3234" w:rsidRPr="00E41BEF" w14:paraId="6962703A" w14:textId="77777777" w:rsidTr="00AE2BD3">
                            <w:trPr>
                              <w:trHeight w:val="70"/>
                            </w:trPr>
                            <w:tc>
                              <w:tcPr>
                                <w:tcW w:w="643" w:type="dxa"/>
                                <w:shd w:val="clear" w:color="auto" w:fill="auto"/>
                              </w:tcPr>
                              <w:p w14:paraId="5139DDEA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340340E3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Probable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7BDD06FF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E41BEF"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Major</w:t>
                                </w:r>
                              </w:p>
                            </w:tc>
                          </w:tr>
                          <w:tr w:rsidR="007F3234" w:rsidRPr="00E41BEF" w14:paraId="61675F04" w14:textId="77777777" w:rsidTr="00AE2BD3">
                            <w:trPr>
                              <w:trHeight w:val="70"/>
                            </w:trPr>
                            <w:tc>
                              <w:tcPr>
                                <w:tcW w:w="643" w:type="dxa"/>
                                <w:shd w:val="clear" w:color="auto" w:fill="auto"/>
                              </w:tcPr>
                              <w:p w14:paraId="00784A33" w14:textId="77777777" w:rsidR="007F3234" w:rsidRPr="007017F8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7017F8">
                                  <w:rPr>
                                    <w:rFonts w:eastAsia="Times New Roman" w:cs="Arial"/>
                                    <w:b/>
                                    <w:bCs/>
                                    <w:sz w:val="16"/>
                                    <w:szCs w:val="16"/>
                                    <w:lang w:eastAsia="en-GB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21C333F0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Almost certain</w:t>
                                </w:r>
                              </w:p>
                            </w:tc>
                            <w:tc>
                              <w:tcPr>
                                <w:tcW w:w="1394" w:type="dxa"/>
                                <w:shd w:val="clear" w:color="auto" w:fill="auto"/>
                              </w:tcPr>
                              <w:p w14:paraId="58AC3483" w14:textId="77777777" w:rsidR="007F3234" w:rsidRPr="00E41BEF" w:rsidRDefault="007F3234" w:rsidP="007F3234">
                                <w:pPr>
                                  <w:tabs>
                                    <w:tab w:val="center" w:pos="4513"/>
                                    <w:tab w:val="right" w:pos="9026"/>
                                  </w:tabs>
                                  <w:spacing w:after="0" w:line="240" w:lineRule="auto"/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sz w:val="16"/>
                                    <w:szCs w:val="16"/>
                                    <w:lang w:eastAsia="en-GB"/>
                                  </w:rPr>
                                  <w:t>Critical</w:t>
                                </w:r>
                              </w:p>
                            </w:tc>
                          </w:tr>
                        </w:tbl>
                        <w:p w14:paraId="15321D46" w14:textId="77777777" w:rsidR="007F3234" w:rsidRPr="007F3234" w:rsidRDefault="007F32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7CB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.35pt;width:183.75pt;height:91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OAEgIAACcEAAAOAAAAZHJzL2Uyb0RvYy54bWysU9tu2zAMfR+wfxD0vviSy1ojTtGlyzCg&#10;uwDdPkCW5ViYLGqSEjv7+lKymwbdsIdhehBEkToiDw/XN0OnyFFYJ0GXNJullAjNoZZ6X9Lv33Zv&#10;rihxnumaKdCipCfh6M3m9at1bwqRQwuqFpYgiHZFb0raem+KJHG8FR1zMzBCo7MB2zGPpt0ntWU9&#10;oncqydN0lfRga2OBC+fw9m500k3EbxrB/ZemccITVVLMzcfdxr0Ke7JZs2JvmWkln9Jg/5BFx6TG&#10;T89Qd8wzcrDyN6hOcgsOGj/j0CXQNJKLWANWk6UvqnlomRGxFiTHmTNN7v/B8s/HB/PVEj+8gwEb&#10;GItw5h74D0c0bFum9+LWWuhbwWr8OAuUJb1xxfQ0UO0KF0Cq/hPU2GR28BCBhsZ2gRWskyA6NuB0&#10;Jl0MnnC8zOfz+SpfUsLRl2WrPF3GtiSseHpurPMfBHQkHEpqsasRnh3vnQ/psOIpJPzmQMl6J5WK&#10;ht1XW2XJkaECdnHFCl6EKU36kl4vMZG/Q6Rx/Qmikx6lrGRX0qtzECsCb+91HYXmmVTjGVNWeiIy&#10;cDey6IdqILKeWA68VlCfkFkLo3Jx0vDQgv1FSY+qLan7eWBWUKI+auzOdbZYBJlHY7F8m6NhLz3V&#10;pYdpjlAl9ZSMx62PoxEY0HCLXWxk5Pc5kyllVGOkfZqcIPdLO0Y9z/fmEQAA//8DAFBLAwQUAAYA&#10;CAAAACEA2xw+598AAAAJAQAADwAAAGRycy9kb3ducmV2LnhtbEyPwU7DMBBE70j8g7VIXBB1SmgT&#10;QpwKIYHgBm0FVzfeJhHxOthuGv6e7Qlus5rR7JtyNdlejOhD50jBfJaAQKqd6ahRsN08XecgQtRk&#10;dO8IFfxggFV1flbqwrgjveO4jo3gEgqFVtDGOBRShrpFq8PMDUjs7Z23OvLpG2m8PnK57eVNkiyl&#10;1R3xh1YP+Nhi/bU+WAX57cv4GV7Tt496ue/v4lU2Pn97pS4vpod7EBGn+BeGEz6jQ8VMO3cgE0Sv&#10;IEtz3hJZgDjZ82SxALFjlacZyKqU/xdUvwAAAP//AwBQSwECLQAUAAYACAAAACEAtoM4kv4AAADh&#10;AQAAEwAAAAAAAAAAAAAAAAAAAAAAW0NvbnRlbnRfVHlwZXNdLnhtbFBLAQItABQABgAIAAAAIQA4&#10;/SH/1gAAAJQBAAALAAAAAAAAAAAAAAAAAC8BAABfcmVscy8ucmVsc1BLAQItABQABgAIAAAAIQBq&#10;8sOAEgIAACcEAAAOAAAAAAAAAAAAAAAAAC4CAABkcnMvZTJvRG9jLnhtbFBLAQItABQABgAIAAAA&#10;IQDbHD7n3wAAAAkBAAAPAAAAAAAAAAAAAAAAAGwEAABkcnMvZG93bnJldi54bWxQSwUGAAAAAAQA&#10;BADzAAAAeAUAAAAA&#10;">
              <v:textbox>
                <w:txbxContent>
                  <w:p w14:paraId="1BFFF9E9" w14:textId="70C3D4BE" w:rsidR="007F3234" w:rsidRDefault="007F3234" w:rsidP="007F3234">
                    <w:pPr>
                      <w:pStyle w:val="Header"/>
                      <w:jc w:val="center"/>
                      <w:rPr>
                        <w:rFonts w:eastAsia="Times New Roman" w:cs="Arial"/>
                        <w:b/>
                        <w:bCs/>
                        <w:sz w:val="16"/>
                        <w:szCs w:val="16"/>
                        <w:lang w:eastAsia="en-GB"/>
                      </w:rPr>
                    </w:pPr>
                    <w:r w:rsidRPr="007017F8">
                      <w:rPr>
                        <w:rFonts w:eastAsia="Times New Roman" w:cs="Arial"/>
                        <w:b/>
                        <w:bCs/>
                        <w:sz w:val="16"/>
                        <w:szCs w:val="16"/>
                        <w:lang w:eastAsia="en-GB"/>
                      </w:rPr>
                      <w:t xml:space="preserve">Risk </w:t>
                    </w:r>
                    <w:r>
                      <w:rPr>
                        <w:rFonts w:eastAsia="Times New Roman" w:cs="Arial"/>
                        <w:b/>
                        <w:bCs/>
                        <w:sz w:val="16"/>
                        <w:szCs w:val="16"/>
                        <w:lang w:eastAsia="en-GB"/>
                      </w:rPr>
                      <w:t>Evaluation</w:t>
                    </w:r>
                  </w:p>
                  <w:tbl>
                    <w:tblPr>
                      <w:tblW w:w="3431" w:type="dxa"/>
                      <w:tblInd w:w="-3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43"/>
                      <w:gridCol w:w="1394"/>
                      <w:gridCol w:w="1394"/>
                    </w:tblGrid>
                    <w:tr w:rsidR="007F3234" w:rsidRPr="00E41BEF" w14:paraId="0885E94D" w14:textId="77777777" w:rsidTr="00AE2BD3">
                      <w:trPr>
                        <w:trHeight w:val="278"/>
                        <w:tblHeader/>
                      </w:trPr>
                      <w:tc>
                        <w:tcPr>
                          <w:tcW w:w="643" w:type="dxa"/>
                          <w:shd w:val="clear" w:color="auto" w:fill="F2F2F2"/>
                          <w:vAlign w:val="center"/>
                        </w:tcPr>
                        <w:p w14:paraId="3E99BE67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Value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F2F2F2"/>
                          <w:vAlign w:val="center"/>
                        </w:tcPr>
                        <w:p w14:paraId="2B2A4332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Likelihood (L)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F2F2F2"/>
                          <w:vAlign w:val="center"/>
                        </w:tcPr>
                        <w:p w14:paraId="0F609D79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Severity (S)</w:t>
                          </w:r>
                        </w:p>
                      </w:tc>
                    </w:tr>
                    <w:tr w:rsidR="007F3234" w:rsidRPr="00E41BEF" w14:paraId="20978CE7" w14:textId="77777777" w:rsidTr="00AE2BD3">
                      <w:trPr>
                        <w:trHeight w:val="70"/>
                      </w:trPr>
                      <w:tc>
                        <w:tcPr>
                          <w:tcW w:w="643" w:type="dxa"/>
                          <w:shd w:val="clear" w:color="auto" w:fill="auto"/>
                        </w:tcPr>
                        <w:p w14:paraId="1453E73F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1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71DB1F2B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Rare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7E47B92A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Insignificant</w:t>
                          </w:r>
                        </w:p>
                      </w:tc>
                    </w:tr>
                    <w:tr w:rsidR="007F3234" w:rsidRPr="00E41BEF" w14:paraId="5A0BA090" w14:textId="77777777" w:rsidTr="00AE2BD3">
                      <w:trPr>
                        <w:trHeight w:val="70"/>
                      </w:trPr>
                      <w:tc>
                        <w:tcPr>
                          <w:tcW w:w="643" w:type="dxa"/>
                          <w:shd w:val="clear" w:color="auto" w:fill="auto"/>
                        </w:tcPr>
                        <w:p w14:paraId="71052B25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2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6E55113E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Unlikely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50835974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Minor</w:t>
                          </w:r>
                        </w:p>
                      </w:tc>
                    </w:tr>
                    <w:tr w:rsidR="007F3234" w:rsidRPr="00E41BEF" w14:paraId="52A9A55E" w14:textId="77777777" w:rsidTr="00AE2BD3">
                      <w:trPr>
                        <w:trHeight w:val="70"/>
                      </w:trPr>
                      <w:tc>
                        <w:tcPr>
                          <w:tcW w:w="643" w:type="dxa"/>
                          <w:shd w:val="clear" w:color="auto" w:fill="auto"/>
                        </w:tcPr>
                        <w:p w14:paraId="0B1BA3F6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3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3E6DBA35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Possible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128D52AE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Moderate</w:t>
                          </w:r>
                        </w:p>
                      </w:tc>
                    </w:tr>
                    <w:tr w:rsidR="007F3234" w:rsidRPr="00E41BEF" w14:paraId="6962703A" w14:textId="77777777" w:rsidTr="00AE2BD3">
                      <w:trPr>
                        <w:trHeight w:val="70"/>
                      </w:trPr>
                      <w:tc>
                        <w:tcPr>
                          <w:tcW w:w="643" w:type="dxa"/>
                          <w:shd w:val="clear" w:color="auto" w:fill="auto"/>
                        </w:tcPr>
                        <w:p w14:paraId="5139DDEA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4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340340E3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Probable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7BDD06FF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 w:rsidRPr="00E41BEF"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Major</w:t>
                          </w:r>
                        </w:p>
                      </w:tc>
                    </w:tr>
                    <w:tr w:rsidR="007F3234" w:rsidRPr="00E41BEF" w14:paraId="61675F04" w14:textId="77777777" w:rsidTr="00AE2BD3">
                      <w:trPr>
                        <w:trHeight w:val="70"/>
                      </w:trPr>
                      <w:tc>
                        <w:tcPr>
                          <w:tcW w:w="643" w:type="dxa"/>
                          <w:shd w:val="clear" w:color="auto" w:fill="auto"/>
                        </w:tcPr>
                        <w:p w14:paraId="00784A33" w14:textId="77777777" w:rsidR="007F3234" w:rsidRPr="007017F8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21C333F0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Almost certain</w:t>
                          </w:r>
                        </w:p>
                      </w:tc>
                      <w:tc>
                        <w:tcPr>
                          <w:tcW w:w="1394" w:type="dxa"/>
                          <w:shd w:val="clear" w:color="auto" w:fill="auto"/>
                        </w:tcPr>
                        <w:p w14:paraId="58AC3483" w14:textId="77777777" w:rsidR="007F3234" w:rsidRPr="00E41BEF" w:rsidRDefault="007F3234" w:rsidP="007F3234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Fonts w:eastAsia="Times New Roman" w:cs="Arial"/>
                              <w:sz w:val="16"/>
                              <w:szCs w:val="16"/>
                              <w:lang w:eastAsia="en-GB"/>
                            </w:rPr>
                            <w:t>Critical</w:t>
                          </w:r>
                        </w:p>
                      </w:tc>
                    </w:tr>
                  </w:tbl>
                  <w:p w14:paraId="15321D46" w14:textId="77777777" w:rsidR="007F3234" w:rsidRPr="007F3234" w:rsidRDefault="007F3234"/>
                </w:txbxContent>
              </v:textbox>
              <w10:wrap type="square"/>
            </v:shape>
          </w:pict>
        </mc:Fallback>
      </mc:AlternateContent>
    </w:r>
    <w:r w:rsidRPr="0073113D">
      <w:rPr>
        <w:rFonts w:cs="Arial"/>
        <w:b/>
        <w:bCs/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CE1BA9F" wp14:editId="53A0E1AF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2646680" cy="1152525"/>
              <wp:effectExtent l="0" t="0" r="2032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8A8E5" w14:textId="4A0CAA47" w:rsidR="0073113D" w:rsidRDefault="0073113D" w:rsidP="0073113D">
                          <w:pPr>
                            <w:pStyle w:val="Header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</w:pPr>
                          <w:r w:rsidRPr="007017F8">
                            <w:rPr>
                              <w:rFonts w:eastAsia="Times New Roman" w:cs="Arial"/>
                              <w:b/>
                              <w:bCs/>
                              <w:sz w:val="16"/>
                              <w:szCs w:val="16"/>
                              <w:lang w:eastAsia="en-GB"/>
                            </w:rPr>
                            <w:t>Risk Factor (RF)</w:t>
                          </w:r>
                        </w:p>
                        <w:tbl>
                          <w:tblPr>
                            <w:tblStyle w:val="TableGrid"/>
                            <w:tblW w:w="4976" w:type="pct"/>
                            <w:tblInd w:w="1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64"/>
                            <w:gridCol w:w="283"/>
                            <w:gridCol w:w="643"/>
                            <w:gridCol w:w="643"/>
                            <w:gridCol w:w="643"/>
                            <w:gridCol w:w="643"/>
                            <w:gridCol w:w="643"/>
                          </w:tblGrid>
                          <w:tr w:rsidR="0073113D" w:rsidRPr="0073113D" w14:paraId="080FBD28" w14:textId="77777777" w:rsidTr="00AE2BD3">
                            <w:trPr>
                              <w:trHeight w:val="210"/>
                            </w:trPr>
                            <w:tc>
                              <w:tcPr>
                                <w:tcW w:w="4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2D4106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C868753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25" w:type="pct"/>
                                <w:gridSpan w:val="5"/>
                                <w:tcBorders>
                                  <w:left w:val="single" w:sz="4" w:space="0" w:color="auto"/>
                                </w:tcBorders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50026CAB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Likelihood Rating</w:t>
                                </w:r>
                              </w:p>
                            </w:tc>
                          </w:tr>
                          <w:tr w:rsidR="0073113D" w:rsidRPr="0073113D" w14:paraId="2F40ED3D" w14:textId="77777777" w:rsidTr="00AE2BD3">
                            <w:trPr>
                              <w:cantSplit/>
                              <w:trHeight w:val="269"/>
                            </w:trPr>
                            <w:tc>
                              <w:tcPr>
                                <w:tcW w:w="498" w:type="pct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ED8639F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E72BE87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5" w:type="pct"/>
                                <w:tcBorders>
                                  <w:left w:val="single" w:sz="4" w:space="0" w:color="auto"/>
                                </w:tcBorders>
                                <w:vAlign w:val="center"/>
                              </w:tcPr>
                              <w:p w14:paraId="03040CE0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vAlign w:val="center"/>
                              </w:tcPr>
                              <w:p w14:paraId="4D6E99F5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vAlign w:val="center"/>
                              </w:tcPr>
                              <w:p w14:paraId="271528C5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vAlign w:val="center"/>
                              </w:tcPr>
                              <w:p w14:paraId="71C9D31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vAlign w:val="center"/>
                              </w:tcPr>
                              <w:p w14:paraId="66B45580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73113D" w:rsidRPr="0073113D" w14:paraId="05DC99A1" w14:textId="77777777" w:rsidTr="00AE2BD3">
                            <w:trPr>
                              <w:cantSplit/>
                              <w:trHeight w:val="132"/>
                            </w:trPr>
                            <w:tc>
                              <w:tcPr>
                                <w:tcW w:w="498" w:type="pct"/>
                                <w:vMerge w:val="restart"/>
                                <w:tcBorders>
                                  <w:top w:val="single" w:sz="4" w:space="0" w:color="auto"/>
                                </w:tcBorders>
                                <w:shd w:val="clear" w:color="auto" w:fill="BFBFBF" w:themeFill="background1" w:themeFillShade="BF"/>
                                <w:textDirection w:val="btLr"/>
                                <w:vAlign w:val="center"/>
                              </w:tcPr>
                              <w:p w14:paraId="68D9F98D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Severity</w:t>
                                </w:r>
                              </w:p>
                            </w:tc>
                            <w:tc>
                              <w:tcPr>
                                <w:tcW w:w="377" w:type="pct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14:paraId="0D477F80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0AF30CD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29408EEA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2CB775AF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152A89C7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1BF44A8C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</w:tr>
                          <w:tr w:rsidR="0073113D" w:rsidRPr="0073113D" w14:paraId="64D5AC58" w14:textId="77777777" w:rsidTr="00AE2BD3">
                            <w:trPr>
                              <w:cantSplit/>
                              <w:trHeight w:val="124"/>
                            </w:trPr>
                            <w:tc>
                              <w:tcPr>
                                <w:tcW w:w="498" w:type="pct"/>
                                <w:vMerge/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7AFE74E0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vAlign w:val="center"/>
                              </w:tcPr>
                              <w:p w14:paraId="0ED6A8D8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5C18167F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2323F08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34CF8EEA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19AA6401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38CB284C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</w:tr>
                          <w:tr w:rsidR="0073113D" w:rsidRPr="0073113D" w14:paraId="6692332D" w14:textId="77777777" w:rsidTr="00AE2BD3">
                            <w:trPr>
                              <w:cantSplit/>
                              <w:trHeight w:val="130"/>
                            </w:trPr>
                            <w:tc>
                              <w:tcPr>
                                <w:tcW w:w="498" w:type="pct"/>
                                <w:vMerge/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7441A9C5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vAlign w:val="center"/>
                              </w:tcPr>
                              <w:p w14:paraId="161AE9CC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92D050"/>
                                <w:vAlign w:val="center"/>
                              </w:tcPr>
                              <w:p w14:paraId="2187FB12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Low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78B7B1B6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3A297A98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6450ED36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0FA92236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</w:tr>
                          <w:tr w:rsidR="0073113D" w:rsidRPr="0073113D" w14:paraId="4D5DEE4A" w14:textId="77777777" w:rsidTr="00AE2BD3">
                            <w:trPr>
                              <w:cantSplit/>
                              <w:trHeight w:val="122"/>
                            </w:trPr>
                            <w:tc>
                              <w:tcPr>
                                <w:tcW w:w="498" w:type="pct"/>
                                <w:vMerge/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11C24315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vAlign w:val="center"/>
                              </w:tcPr>
                              <w:p w14:paraId="6494282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22D59B31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77AF68A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1F4F0EA3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36F144C7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60E85DA8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</w:tr>
                          <w:tr w:rsidR="0073113D" w:rsidRPr="0073113D" w14:paraId="264A1997" w14:textId="77777777" w:rsidTr="00AE2BD3">
                            <w:trPr>
                              <w:cantSplit/>
                              <w:trHeight w:val="127"/>
                            </w:trPr>
                            <w:tc>
                              <w:tcPr>
                                <w:tcW w:w="498" w:type="pct"/>
                                <w:vMerge/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278B7B2E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7" w:type="pct"/>
                                <w:vAlign w:val="center"/>
                              </w:tcPr>
                              <w:p w14:paraId="2D015593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273CB548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C000"/>
                                <w:vAlign w:val="center"/>
                              </w:tcPr>
                              <w:p w14:paraId="5F034C91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Medium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1C9D4679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58A543BB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  <w:tc>
                              <w:tcPr>
                                <w:tcW w:w="825" w:type="pct"/>
                                <w:shd w:val="clear" w:color="auto" w:fill="FF0000"/>
                                <w:vAlign w:val="center"/>
                              </w:tcPr>
                              <w:p w14:paraId="57244A7A" w14:textId="77777777" w:rsidR="0073113D" w:rsidRPr="0073113D" w:rsidRDefault="0073113D" w:rsidP="0073113D">
                                <w:pPr>
                                  <w:pStyle w:val="p1"/>
                                  <w:tabs>
                                    <w:tab w:val="left" w:pos="1134"/>
                                    <w:tab w:val="left" w:pos="1843"/>
                                  </w:tabs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113D">
                                  <w:rPr>
                                    <w:rFonts w:ascii="Arial" w:hAnsi="Arial" w:cs="Arial"/>
                                    <w:bCs/>
                                    <w:sz w:val="12"/>
                                    <w:szCs w:val="12"/>
                                  </w:rPr>
                                  <w:t>High</w:t>
                                </w:r>
                              </w:p>
                            </w:tc>
                          </w:tr>
                        </w:tbl>
                        <w:p w14:paraId="60650AC0" w14:textId="03BECEB5" w:rsidR="0073113D" w:rsidRDefault="00731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1BA9F" id="_x0000_s1027" type="#_x0000_t202" style="position:absolute;margin-left:157.2pt;margin-top:1.1pt;width:208.4pt;height:90.7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LmDQIAACAEAAAOAAAAZHJzL2Uyb0RvYy54bWysU22P0zAM/o7Ef4jynXWddmNXrTsdO4aQ&#10;jgPp4Ae4abpGpHFIsrXj1+Nkvd14ER8QqRTZtfPYfmyvboZOs4N0XqEpeT6ZciaNwFqZXcm/fN6+&#10;WnLmA5gaNBpZ8qP0/Gb98sWqt4WcYYu6lo4RiPFFb0vehmCLLPOilR34CVppyNig6yCQ6nZZ7aAn&#10;9E5ns+l0kfXoautQSO/p793JyNcJv2mkCB+bxsvAdMkpt5Bul+4q3tl6BcXOgW2VGNOAf8iiA2Uo&#10;6BnqDgKwvVO/QXVKOPTYhInALsOmUUKmGqiafPpLNY8tWJlqIXK8PdPk/x+seDg82k+OheENDtTA&#10;VIS39yi+emZw04LZyVvnsG8l1BQ4j5RlvfXF+DRS7QsfQar+A9bUZNgHTEBD47rICtXJCJ0acDyT&#10;LofABP2cLeaLxZJMgmx5fjWjL8WA4um5dT68k9ixKJTcUVcTPBzufYjpQPHkEqN51KreKq2T4nbV&#10;Rjt2AJqAbToj+k9u2rC+5Ncx9t8hpun8CaJTgUZZq67ky7MTFJG3t6ZOgxZA6ZNMKWszEhm5O7EY&#10;hmogx0hohfWRKHV4GllaMRJadN8562lcS+6/7cFJzvR7Q225zufzON9JmV+9npHiLi3VpQWMIKiS&#10;B85O4iaknYilG7yl9jUqEfucyZgrjWHie1yZOOeXevJ6Xuz1DwAAAP//AwBQSwMEFAAGAAgAAAAh&#10;ALWk7QvdAAAABgEAAA8AAABkcnMvZG93bnJldi54bWxMj8FOwzAQRO9I/IO1SFwQdZpWaQhxKoQE&#10;glspVbm68TaJiNfBdtPw9ywnOI5mNPOmXE+2FyP60DlSMJ8lIJBqZzpqFOzen25zECFqMrp3hAq+&#10;McC6urwodWHcmd5w3MZGcAmFQitoYxwKKUPdotVh5gYk9o7OWx1Z+kYar89cbnuZJkkmre6IF1o9&#10;4GOL9ef2ZBXky5fxI7wuNvs6O/Z38WY1Pn95pa6vpod7EBGn+BeGX3xGh4qZDu5EJoheAR+JCtIU&#10;BJvLecY/DpzKFyuQVSn/41c/AAAA//8DAFBLAQItABQABgAIAAAAIQC2gziS/gAAAOEBAAATAAAA&#10;AAAAAAAAAAAAAAAAAABbQ29udGVudF9UeXBlc10ueG1sUEsBAi0AFAAGAAgAAAAhADj9If/WAAAA&#10;lAEAAAsAAAAAAAAAAAAAAAAALwEAAF9yZWxzLy5yZWxzUEsBAi0AFAAGAAgAAAAhAOnHYuYNAgAA&#10;IAQAAA4AAAAAAAAAAAAAAAAALgIAAGRycy9lMm9Eb2MueG1sUEsBAi0AFAAGAAgAAAAhALWk7Qvd&#10;AAAABgEAAA8AAAAAAAAAAAAAAAAAZwQAAGRycy9kb3ducmV2LnhtbFBLBQYAAAAABAAEAPMAAABx&#10;BQAAAAA=&#10;">
              <v:textbox>
                <w:txbxContent>
                  <w:p w14:paraId="10D8A8E5" w14:textId="4A0CAA47" w:rsidR="0073113D" w:rsidRDefault="0073113D" w:rsidP="0073113D">
                    <w:pPr>
                      <w:pStyle w:val="Header"/>
                      <w:jc w:val="center"/>
                      <w:rPr>
                        <w:rFonts w:eastAsia="Times New Roman" w:cs="Arial"/>
                        <w:b/>
                        <w:bCs/>
                        <w:sz w:val="16"/>
                        <w:szCs w:val="16"/>
                        <w:lang w:eastAsia="en-GB"/>
                      </w:rPr>
                    </w:pPr>
                    <w:r w:rsidRPr="007017F8">
                      <w:rPr>
                        <w:rFonts w:eastAsia="Times New Roman" w:cs="Arial"/>
                        <w:b/>
                        <w:bCs/>
                        <w:sz w:val="16"/>
                        <w:szCs w:val="16"/>
                        <w:lang w:eastAsia="en-GB"/>
                      </w:rPr>
                      <w:t>Risk Factor (RF)</w:t>
                    </w:r>
                  </w:p>
                  <w:tbl>
                    <w:tblPr>
                      <w:tblStyle w:val="TableGrid"/>
                      <w:tblW w:w="4976" w:type="pct"/>
                      <w:tblInd w:w="19" w:type="dxa"/>
                      <w:tblLook w:val="04A0" w:firstRow="1" w:lastRow="0" w:firstColumn="1" w:lastColumn="0" w:noHBand="0" w:noVBand="1"/>
                    </w:tblPr>
                    <w:tblGrid>
                      <w:gridCol w:w="364"/>
                      <w:gridCol w:w="283"/>
                      <w:gridCol w:w="643"/>
                      <w:gridCol w:w="643"/>
                      <w:gridCol w:w="643"/>
                      <w:gridCol w:w="643"/>
                      <w:gridCol w:w="643"/>
                    </w:tblGrid>
                    <w:tr w:rsidR="0073113D" w:rsidRPr="0073113D" w14:paraId="080FBD28" w14:textId="77777777" w:rsidTr="00AE2BD3">
                      <w:trPr>
                        <w:trHeight w:val="210"/>
                      </w:trPr>
                      <w:tc>
                        <w:tcPr>
                          <w:tcW w:w="498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2D4106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7C868753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25" w:type="pct"/>
                          <w:gridSpan w:val="5"/>
                          <w:tcBorders>
                            <w:left w:val="single" w:sz="4" w:space="0" w:color="auto"/>
                          </w:tcBorders>
                          <w:shd w:val="clear" w:color="auto" w:fill="BFBFBF" w:themeFill="background1" w:themeFillShade="BF"/>
                          <w:vAlign w:val="center"/>
                        </w:tcPr>
                        <w:p w14:paraId="50026CAB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Likelihood Rating</w:t>
                          </w:r>
                        </w:p>
                      </w:tc>
                    </w:tr>
                    <w:tr w:rsidR="0073113D" w:rsidRPr="0073113D" w14:paraId="2F40ED3D" w14:textId="77777777" w:rsidTr="00AE2BD3">
                      <w:trPr>
                        <w:cantSplit/>
                        <w:trHeight w:val="269"/>
                      </w:trPr>
                      <w:tc>
                        <w:tcPr>
                          <w:tcW w:w="498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14:paraId="5ED8639F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2E72BE87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825" w:type="pct"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14:paraId="03040CE0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1</w:t>
                          </w:r>
                        </w:p>
                      </w:tc>
                      <w:tc>
                        <w:tcPr>
                          <w:tcW w:w="825" w:type="pct"/>
                          <w:vAlign w:val="center"/>
                        </w:tcPr>
                        <w:p w14:paraId="4D6E99F5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</w:t>
                          </w:r>
                        </w:p>
                      </w:tc>
                      <w:tc>
                        <w:tcPr>
                          <w:tcW w:w="825" w:type="pct"/>
                          <w:vAlign w:val="center"/>
                        </w:tcPr>
                        <w:p w14:paraId="271528C5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3</w:t>
                          </w:r>
                        </w:p>
                      </w:tc>
                      <w:tc>
                        <w:tcPr>
                          <w:tcW w:w="825" w:type="pct"/>
                          <w:vAlign w:val="center"/>
                        </w:tcPr>
                        <w:p w14:paraId="71C9D31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4</w:t>
                          </w:r>
                        </w:p>
                      </w:tc>
                      <w:tc>
                        <w:tcPr>
                          <w:tcW w:w="825" w:type="pct"/>
                          <w:vAlign w:val="center"/>
                        </w:tcPr>
                        <w:p w14:paraId="66B45580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</w:tr>
                    <w:tr w:rsidR="0073113D" w:rsidRPr="0073113D" w14:paraId="05DC99A1" w14:textId="77777777" w:rsidTr="00AE2BD3">
                      <w:trPr>
                        <w:cantSplit/>
                        <w:trHeight w:val="132"/>
                      </w:trPr>
                      <w:tc>
                        <w:tcPr>
                          <w:tcW w:w="498" w:type="pct"/>
                          <w:vMerge w:val="restart"/>
                          <w:tcBorders>
                            <w:top w:val="single" w:sz="4" w:space="0" w:color="auto"/>
                          </w:tcBorders>
                          <w:shd w:val="clear" w:color="auto" w:fill="BFBFBF" w:themeFill="background1" w:themeFillShade="BF"/>
                          <w:textDirection w:val="btLr"/>
                          <w:vAlign w:val="center"/>
                        </w:tcPr>
                        <w:p w14:paraId="68D9F98D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Severity</w:t>
                          </w:r>
                        </w:p>
                      </w:tc>
                      <w:tc>
                        <w:tcPr>
                          <w:tcW w:w="377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14:paraId="0D477F80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1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0AF30CD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29408EEA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2CB775AF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152A89C7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1BF44A8C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</w:tr>
                    <w:tr w:rsidR="0073113D" w:rsidRPr="0073113D" w14:paraId="64D5AC58" w14:textId="77777777" w:rsidTr="00AE2BD3">
                      <w:trPr>
                        <w:cantSplit/>
                        <w:trHeight w:val="124"/>
                      </w:trPr>
                      <w:tc>
                        <w:tcPr>
                          <w:tcW w:w="498" w:type="pct"/>
                          <w:vMerge/>
                          <w:shd w:val="clear" w:color="auto" w:fill="BFBFBF" w:themeFill="background1" w:themeFillShade="BF"/>
                          <w:vAlign w:val="center"/>
                        </w:tcPr>
                        <w:p w14:paraId="7AFE74E0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vAlign w:val="center"/>
                        </w:tcPr>
                        <w:p w14:paraId="0ED6A8D8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5C18167F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2323F08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34CF8EEA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19AA6401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38CB284C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</w:tr>
                    <w:tr w:rsidR="0073113D" w:rsidRPr="0073113D" w14:paraId="6692332D" w14:textId="77777777" w:rsidTr="00AE2BD3">
                      <w:trPr>
                        <w:cantSplit/>
                        <w:trHeight w:val="130"/>
                      </w:trPr>
                      <w:tc>
                        <w:tcPr>
                          <w:tcW w:w="498" w:type="pct"/>
                          <w:vMerge/>
                          <w:shd w:val="clear" w:color="auto" w:fill="BFBFBF" w:themeFill="background1" w:themeFillShade="BF"/>
                          <w:vAlign w:val="center"/>
                        </w:tcPr>
                        <w:p w14:paraId="7441A9C5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vAlign w:val="center"/>
                        </w:tcPr>
                        <w:p w14:paraId="161AE9CC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3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92D050"/>
                          <w:vAlign w:val="center"/>
                        </w:tcPr>
                        <w:p w14:paraId="2187FB12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Low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78B7B1B6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3A297A98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6450ED36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0FA92236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</w:tr>
                    <w:tr w:rsidR="0073113D" w:rsidRPr="0073113D" w14:paraId="4D5DEE4A" w14:textId="77777777" w:rsidTr="00AE2BD3">
                      <w:trPr>
                        <w:cantSplit/>
                        <w:trHeight w:val="122"/>
                      </w:trPr>
                      <w:tc>
                        <w:tcPr>
                          <w:tcW w:w="498" w:type="pct"/>
                          <w:vMerge/>
                          <w:shd w:val="clear" w:color="auto" w:fill="BFBFBF" w:themeFill="background1" w:themeFillShade="BF"/>
                          <w:vAlign w:val="center"/>
                        </w:tcPr>
                        <w:p w14:paraId="11C24315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vAlign w:val="center"/>
                        </w:tcPr>
                        <w:p w14:paraId="6494282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4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22D59B31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77AF68A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1F4F0EA3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36F144C7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60E85DA8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</w:tr>
                    <w:tr w:rsidR="0073113D" w:rsidRPr="0073113D" w14:paraId="264A1997" w14:textId="77777777" w:rsidTr="00AE2BD3">
                      <w:trPr>
                        <w:cantSplit/>
                        <w:trHeight w:val="127"/>
                      </w:trPr>
                      <w:tc>
                        <w:tcPr>
                          <w:tcW w:w="498" w:type="pct"/>
                          <w:vMerge/>
                          <w:shd w:val="clear" w:color="auto" w:fill="BFBFBF" w:themeFill="background1" w:themeFillShade="BF"/>
                          <w:vAlign w:val="center"/>
                        </w:tcPr>
                        <w:p w14:paraId="278B7B2E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377" w:type="pct"/>
                          <w:vAlign w:val="center"/>
                        </w:tcPr>
                        <w:p w14:paraId="2D015593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273CB548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C000"/>
                          <w:vAlign w:val="center"/>
                        </w:tcPr>
                        <w:p w14:paraId="5F034C91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Medium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1C9D4679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58A543BB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  <w:tc>
                        <w:tcPr>
                          <w:tcW w:w="825" w:type="pct"/>
                          <w:shd w:val="clear" w:color="auto" w:fill="FF0000"/>
                          <w:vAlign w:val="center"/>
                        </w:tcPr>
                        <w:p w14:paraId="57244A7A" w14:textId="77777777" w:rsidR="0073113D" w:rsidRPr="0073113D" w:rsidRDefault="0073113D" w:rsidP="0073113D">
                          <w:pPr>
                            <w:pStyle w:val="p1"/>
                            <w:tabs>
                              <w:tab w:val="left" w:pos="1134"/>
                              <w:tab w:val="left" w:pos="1843"/>
                            </w:tabs>
                            <w:spacing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311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High</w:t>
                          </w:r>
                        </w:p>
                      </w:tc>
                    </w:tr>
                  </w:tbl>
                  <w:p w14:paraId="60650AC0" w14:textId="03BECEB5" w:rsidR="0073113D" w:rsidRDefault="0073113D"/>
                </w:txbxContent>
              </v:textbox>
              <w10:wrap type="square" anchorx="margin"/>
            </v:shape>
          </w:pict>
        </mc:Fallback>
      </mc:AlternateContent>
    </w:r>
    <w:r w:rsidRPr="008A4218">
      <w:rPr>
        <w:noProof/>
      </w:rPr>
      <w:drawing>
        <wp:anchor distT="0" distB="0" distL="114300" distR="114300" simplePos="0" relativeHeight="251657728" behindDoc="0" locked="0" layoutInCell="1" allowOverlap="1" wp14:anchorId="109A9C4E" wp14:editId="04808F45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81050" cy="1180465"/>
          <wp:effectExtent l="0" t="0" r="0" b="63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CDC1A8" w14:textId="6179A74D" w:rsidR="000E6C70" w:rsidRDefault="000E6C70" w:rsidP="000E6C70">
    <w:pPr>
      <w:pStyle w:val="p1"/>
      <w:spacing w:line="240" w:lineRule="auto"/>
      <w:ind w:left="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Barrow Borough Council</w:t>
    </w:r>
  </w:p>
  <w:p w14:paraId="2C8B2A77" w14:textId="77D4851D" w:rsidR="000E6C70" w:rsidRPr="00C673F6" w:rsidRDefault="00F86A50" w:rsidP="000E6C70">
    <w:pPr>
      <w:pStyle w:val="p1"/>
      <w:spacing w:line="240" w:lineRule="auto"/>
      <w:ind w:left="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Event </w:t>
    </w:r>
    <w:r w:rsidR="000E6C70">
      <w:rPr>
        <w:rFonts w:ascii="Arial" w:hAnsi="Arial" w:cs="Arial"/>
        <w:b/>
        <w:sz w:val="40"/>
        <w:szCs w:val="40"/>
      </w:rPr>
      <w:t xml:space="preserve">Risk Assessment </w:t>
    </w:r>
  </w:p>
  <w:p w14:paraId="2C279D4F" w14:textId="2EB74B65" w:rsidR="0073113D" w:rsidRDefault="0073113D">
    <w:pPr>
      <w:pStyle w:val="Header"/>
      <w:rPr>
        <w:b/>
        <w:sz w:val="28"/>
        <w:szCs w:val="28"/>
      </w:rPr>
    </w:pPr>
  </w:p>
  <w:p w14:paraId="48D4353C" w14:textId="77777777" w:rsidR="007F3234" w:rsidRDefault="007F3234" w:rsidP="007F3234">
    <w:pPr>
      <w:pStyle w:val="Header"/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14C"/>
    <w:multiLevelType w:val="hybridMultilevel"/>
    <w:tmpl w:val="F922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B"/>
    <w:rsid w:val="0004394A"/>
    <w:rsid w:val="00043C91"/>
    <w:rsid w:val="000472DA"/>
    <w:rsid w:val="00060097"/>
    <w:rsid w:val="000651E3"/>
    <w:rsid w:val="000E6C70"/>
    <w:rsid w:val="00136481"/>
    <w:rsid w:val="001838C2"/>
    <w:rsid w:val="001D4887"/>
    <w:rsid w:val="001F225C"/>
    <w:rsid w:val="00293B65"/>
    <w:rsid w:val="00311756"/>
    <w:rsid w:val="00373523"/>
    <w:rsid w:val="003925B4"/>
    <w:rsid w:val="00393E3B"/>
    <w:rsid w:val="003B0DE2"/>
    <w:rsid w:val="004A7755"/>
    <w:rsid w:val="004B17CC"/>
    <w:rsid w:val="004D732A"/>
    <w:rsid w:val="00505603"/>
    <w:rsid w:val="00544186"/>
    <w:rsid w:val="00563990"/>
    <w:rsid w:val="005639FC"/>
    <w:rsid w:val="0060229C"/>
    <w:rsid w:val="006822A5"/>
    <w:rsid w:val="006A5740"/>
    <w:rsid w:val="007017F8"/>
    <w:rsid w:val="007027C6"/>
    <w:rsid w:val="0073113D"/>
    <w:rsid w:val="007339FB"/>
    <w:rsid w:val="00751373"/>
    <w:rsid w:val="00782C79"/>
    <w:rsid w:val="007C0DED"/>
    <w:rsid w:val="007D0F78"/>
    <w:rsid w:val="007E75F4"/>
    <w:rsid w:val="007F3234"/>
    <w:rsid w:val="00865A67"/>
    <w:rsid w:val="008C3193"/>
    <w:rsid w:val="009A12A4"/>
    <w:rsid w:val="00A1798F"/>
    <w:rsid w:val="00A71EE8"/>
    <w:rsid w:val="00AA7DFC"/>
    <w:rsid w:val="00AC0D88"/>
    <w:rsid w:val="00B37B33"/>
    <w:rsid w:val="00B63CE2"/>
    <w:rsid w:val="00BB4812"/>
    <w:rsid w:val="00BC7069"/>
    <w:rsid w:val="00C16590"/>
    <w:rsid w:val="00C17508"/>
    <w:rsid w:val="00CF4146"/>
    <w:rsid w:val="00D033D0"/>
    <w:rsid w:val="00DD7BC9"/>
    <w:rsid w:val="00E36467"/>
    <w:rsid w:val="00E41BEF"/>
    <w:rsid w:val="00E656DB"/>
    <w:rsid w:val="00EA3E7F"/>
    <w:rsid w:val="00ED11BD"/>
    <w:rsid w:val="00F51ACB"/>
    <w:rsid w:val="00F70BE7"/>
    <w:rsid w:val="00F86A50"/>
    <w:rsid w:val="00F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232CCC6"/>
  <w15:docId w15:val="{7C1F2789-096F-4452-B49D-FD3563D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56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56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6D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E6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56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E6C70"/>
    <w:pPr>
      <w:widowControl w:val="0"/>
      <w:tabs>
        <w:tab w:val="left" w:pos="2540"/>
      </w:tabs>
      <w:spacing w:after="0" w:line="240" w:lineRule="atLeast"/>
      <w:ind w:left="110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p6">
    <w:name w:val="p6"/>
    <w:basedOn w:val="Normal"/>
    <w:rsid w:val="000E6C70"/>
    <w:pPr>
      <w:widowControl w:val="0"/>
      <w:tabs>
        <w:tab w:val="left" w:pos="900"/>
      </w:tabs>
      <w:spacing w:after="0" w:line="280" w:lineRule="atLeast"/>
      <w:ind w:left="576" w:hanging="864"/>
    </w:pPr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59DBB-FBB2-4A4E-98B7-70BF19B2F82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43CEEB-5507-4796-8D12-555E400A4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9084B-08AE-4055-A624-0A89ED35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South Lakeland District Council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Health and Safety</dc:creator>
  <cp:keywords>Risk Assessment Template</cp:keywords>
  <cp:lastModifiedBy>Alison Harker</cp:lastModifiedBy>
  <cp:revision>3</cp:revision>
  <dcterms:created xsi:type="dcterms:W3CDTF">2023-01-13T11:34:00Z</dcterms:created>
  <dcterms:modified xsi:type="dcterms:W3CDTF">2023-01-24T19:23:00Z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