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48D3" w14:textId="31B25BE4" w:rsidR="00D924C8" w:rsidRDefault="00D924C8" w:rsidP="00401C3C">
      <w:pPr>
        <w:rPr>
          <w:rFonts w:ascii="Arial" w:hAnsi="Arial" w:cs="Arial"/>
          <w:b/>
          <w:sz w:val="40"/>
          <w:szCs w:val="40"/>
        </w:rPr>
      </w:pPr>
      <w:r w:rsidRPr="002D7C3D">
        <w:rPr>
          <w:rFonts w:ascii="Arial" w:hAnsi="Arial" w:cs="Arial"/>
          <w:noProof/>
          <w:sz w:val="24"/>
          <w:szCs w:val="24"/>
        </w:rPr>
        <w:drawing>
          <wp:anchor distT="0" distB="0" distL="114300" distR="114300" simplePos="0" relativeHeight="251661312" behindDoc="0" locked="0" layoutInCell="1" allowOverlap="1" wp14:anchorId="3F7338FD" wp14:editId="227C0908">
            <wp:simplePos x="0" y="0"/>
            <wp:positionH relativeFrom="margin">
              <wp:align>left</wp:align>
            </wp:positionH>
            <wp:positionV relativeFrom="paragraph">
              <wp:posOffset>0</wp:posOffset>
            </wp:positionV>
            <wp:extent cx="1113155" cy="168211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155"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813E5" w14:textId="0D712DA0" w:rsidR="00D924C8" w:rsidRDefault="00D924C8" w:rsidP="00401C3C">
      <w:pPr>
        <w:rPr>
          <w:rFonts w:ascii="Arial" w:hAnsi="Arial" w:cs="Arial"/>
          <w:b/>
          <w:sz w:val="40"/>
          <w:szCs w:val="40"/>
        </w:rPr>
      </w:pPr>
    </w:p>
    <w:p w14:paraId="18833CFF" w14:textId="7C72DE2E" w:rsidR="00401C3C" w:rsidRDefault="00D924C8" w:rsidP="00D924C8">
      <w:pPr>
        <w:tabs>
          <w:tab w:val="left" w:pos="2552"/>
          <w:tab w:val="left" w:pos="2835"/>
        </w:tabs>
        <w:rPr>
          <w:rFonts w:ascii="Arial" w:hAnsi="Arial" w:cs="Arial"/>
          <w:b/>
          <w:sz w:val="40"/>
          <w:szCs w:val="40"/>
        </w:rPr>
      </w:pPr>
      <w:r>
        <w:rPr>
          <w:rFonts w:ascii="Arial" w:hAnsi="Arial" w:cs="Arial"/>
          <w:b/>
          <w:sz w:val="40"/>
          <w:szCs w:val="40"/>
        </w:rPr>
        <w:tab/>
      </w:r>
      <w:r w:rsidR="00FA2F9C">
        <w:rPr>
          <w:rFonts w:ascii="Arial" w:hAnsi="Arial" w:cs="Arial"/>
          <w:b/>
          <w:sz w:val="40"/>
          <w:szCs w:val="40"/>
        </w:rPr>
        <w:t>B</w:t>
      </w:r>
      <w:r w:rsidR="00401C3C">
        <w:rPr>
          <w:rFonts w:ascii="Arial" w:hAnsi="Arial" w:cs="Arial"/>
          <w:b/>
          <w:sz w:val="40"/>
          <w:szCs w:val="40"/>
        </w:rPr>
        <w:t>arrow Borough Council</w:t>
      </w:r>
    </w:p>
    <w:p w14:paraId="7DC7B0CA" w14:textId="20306A83" w:rsidR="00401C3C" w:rsidRDefault="00D924C8" w:rsidP="00D924C8">
      <w:pPr>
        <w:pStyle w:val="p1"/>
        <w:tabs>
          <w:tab w:val="clear" w:pos="2540"/>
          <w:tab w:val="left" w:pos="2552"/>
          <w:tab w:val="left" w:pos="2694"/>
          <w:tab w:val="left" w:pos="2835"/>
        </w:tabs>
        <w:spacing w:line="240" w:lineRule="auto"/>
        <w:ind w:left="0"/>
        <w:rPr>
          <w:rFonts w:ascii="Arial" w:hAnsi="Arial" w:cs="Arial"/>
          <w:b/>
          <w:sz w:val="40"/>
          <w:szCs w:val="40"/>
        </w:rPr>
      </w:pPr>
      <w:r>
        <w:rPr>
          <w:rFonts w:ascii="Arial" w:hAnsi="Arial" w:cs="Arial"/>
          <w:b/>
          <w:sz w:val="40"/>
          <w:szCs w:val="40"/>
        </w:rPr>
        <w:tab/>
      </w:r>
      <w:r w:rsidR="00401C3C">
        <w:rPr>
          <w:rFonts w:ascii="Arial" w:hAnsi="Arial" w:cs="Arial"/>
          <w:b/>
          <w:sz w:val="40"/>
          <w:szCs w:val="40"/>
        </w:rPr>
        <w:t>Event Risk Assessment Guidelines</w:t>
      </w:r>
    </w:p>
    <w:p w14:paraId="70D63163" w14:textId="77777777" w:rsidR="00401C3C" w:rsidRDefault="00401C3C" w:rsidP="00401C3C">
      <w:pPr>
        <w:pStyle w:val="p1"/>
        <w:spacing w:line="240" w:lineRule="auto"/>
        <w:ind w:left="0"/>
        <w:rPr>
          <w:rFonts w:ascii="Arial" w:hAnsi="Arial" w:cs="Arial"/>
          <w:b/>
          <w:szCs w:val="24"/>
        </w:rPr>
      </w:pPr>
    </w:p>
    <w:p w14:paraId="193EC996" w14:textId="77777777" w:rsidR="00D924C8" w:rsidRDefault="00D924C8" w:rsidP="00401C3C">
      <w:pPr>
        <w:pStyle w:val="p1"/>
        <w:spacing w:line="240" w:lineRule="auto"/>
        <w:ind w:left="0"/>
        <w:rPr>
          <w:rFonts w:ascii="Arial" w:hAnsi="Arial" w:cs="Arial"/>
          <w:bCs/>
          <w:szCs w:val="24"/>
        </w:rPr>
      </w:pPr>
    </w:p>
    <w:p w14:paraId="57041B7A" w14:textId="77777777" w:rsidR="00D924C8" w:rsidRDefault="00D924C8" w:rsidP="00401C3C">
      <w:pPr>
        <w:pStyle w:val="p1"/>
        <w:spacing w:line="240" w:lineRule="auto"/>
        <w:ind w:left="0"/>
        <w:rPr>
          <w:rFonts w:ascii="Arial" w:hAnsi="Arial" w:cs="Arial"/>
          <w:bCs/>
          <w:szCs w:val="24"/>
        </w:rPr>
      </w:pPr>
    </w:p>
    <w:p w14:paraId="12CA6CC0" w14:textId="77777777" w:rsidR="00D924C8" w:rsidRDefault="00D924C8" w:rsidP="00401C3C">
      <w:pPr>
        <w:pStyle w:val="p1"/>
        <w:spacing w:line="240" w:lineRule="auto"/>
        <w:ind w:left="0"/>
        <w:rPr>
          <w:rFonts w:ascii="Arial" w:hAnsi="Arial" w:cs="Arial"/>
          <w:bCs/>
          <w:szCs w:val="24"/>
        </w:rPr>
      </w:pPr>
    </w:p>
    <w:p w14:paraId="6431947B" w14:textId="36E57323" w:rsidR="00401C3C" w:rsidRDefault="00401C3C" w:rsidP="00401C3C">
      <w:pPr>
        <w:pStyle w:val="p1"/>
        <w:spacing w:line="240" w:lineRule="auto"/>
        <w:ind w:left="0"/>
        <w:rPr>
          <w:rFonts w:ascii="Arial" w:hAnsi="Arial" w:cs="Arial"/>
          <w:bCs/>
          <w:szCs w:val="24"/>
        </w:rPr>
      </w:pPr>
      <w:r>
        <w:rPr>
          <w:rFonts w:ascii="Arial" w:hAnsi="Arial" w:cs="Arial"/>
          <w:bCs/>
          <w:szCs w:val="24"/>
        </w:rPr>
        <w:t>A risk assessment is an essential feature of planning any event.  It identifies all the potential risks that may arise from holding an event and lists the steps event organisers will take to reduce or mitigate identified risks.</w:t>
      </w:r>
    </w:p>
    <w:p w14:paraId="5D1A13B7" w14:textId="77777777" w:rsidR="00401C3C" w:rsidRDefault="00401C3C" w:rsidP="00401C3C">
      <w:pPr>
        <w:pStyle w:val="p1"/>
        <w:spacing w:line="240" w:lineRule="auto"/>
        <w:ind w:left="0"/>
        <w:rPr>
          <w:rFonts w:ascii="Arial" w:hAnsi="Arial" w:cs="Arial"/>
          <w:bCs/>
          <w:szCs w:val="24"/>
        </w:rPr>
      </w:pPr>
    </w:p>
    <w:p w14:paraId="4C7335F0" w14:textId="45ED2D99" w:rsidR="00401C3C" w:rsidRDefault="00401C3C" w:rsidP="00401C3C">
      <w:pPr>
        <w:pStyle w:val="p1"/>
        <w:spacing w:line="240" w:lineRule="auto"/>
        <w:ind w:left="0"/>
        <w:rPr>
          <w:rFonts w:ascii="Arial" w:hAnsi="Arial" w:cs="Arial"/>
          <w:bCs/>
          <w:szCs w:val="24"/>
        </w:rPr>
      </w:pPr>
      <w:r>
        <w:rPr>
          <w:rFonts w:ascii="Arial" w:hAnsi="Arial" w:cs="Arial"/>
          <w:bCs/>
          <w:szCs w:val="24"/>
        </w:rPr>
        <w:t>For every event a responsible person should carry out a suitable and sufficient risk assessment of safety, covering all aspects of the event applicable to contractors, public, performers/artists and participants.</w:t>
      </w:r>
    </w:p>
    <w:p w14:paraId="15553042" w14:textId="00290309" w:rsidR="00401C3C" w:rsidRDefault="00401C3C" w:rsidP="00401C3C">
      <w:pPr>
        <w:pStyle w:val="p1"/>
        <w:spacing w:line="240" w:lineRule="auto"/>
        <w:ind w:left="0"/>
        <w:rPr>
          <w:rFonts w:ascii="Arial" w:hAnsi="Arial" w:cs="Arial"/>
          <w:bCs/>
          <w:szCs w:val="24"/>
        </w:rPr>
      </w:pPr>
    </w:p>
    <w:p w14:paraId="40662671" w14:textId="5A70E868" w:rsidR="00401C3C" w:rsidRDefault="00401C3C" w:rsidP="00401C3C">
      <w:pPr>
        <w:pStyle w:val="p1"/>
        <w:spacing w:line="240" w:lineRule="auto"/>
        <w:ind w:left="0"/>
        <w:rPr>
          <w:rFonts w:ascii="Arial" w:hAnsi="Arial" w:cs="Arial"/>
          <w:bCs/>
          <w:szCs w:val="24"/>
        </w:rPr>
      </w:pPr>
      <w:r>
        <w:rPr>
          <w:rFonts w:ascii="Arial" w:hAnsi="Arial" w:cs="Arial"/>
          <w:bCs/>
          <w:szCs w:val="24"/>
        </w:rPr>
        <w:t xml:space="preserve">The assessment should also cover any structures </w:t>
      </w:r>
      <w:r w:rsidR="00AA1648">
        <w:rPr>
          <w:rFonts w:ascii="Arial" w:hAnsi="Arial" w:cs="Arial"/>
          <w:bCs/>
          <w:szCs w:val="24"/>
        </w:rPr>
        <w:t>e.g.</w:t>
      </w:r>
      <w:r>
        <w:rPr>
          <w:rFonts w:ascii="Arial" w:hAnsi="Arial" w:cs="Arial"/>
          <w:bCs/>
          <w:szCs w:val="24"/>
        </w:rPr>
        <w:t xml:space="preserve"> tents, stages, inflatables, static sites, routes or risks associated with the nature of the event.</w:t>
      </w:r>
    </w:p>
    <w:p w14:paraId="0ED468F9" w14:textId="05CBC771" w:rsidR="00401C3C" w:rsidRDefault="00401C3C" w:rsidP="00401C3C">
      <w:pPr>
        <w:pStyle w:val="p1"/>
        <w:spacing w:line="240" w:lineRule="auto"/>
        <w:ind w:left="0"/>
        <w:rPr>
          <w:rFonts w:ascii="Arial" w:hAnsi="Arial" w:cs="Arial"/>
          <w:bCs/>
          <w:szCs w:val="24"/>
        </w:rPr>
      </w:pPr>
    </w:p>
    <w:p w14:paraId="75AEE941" w14:textId="2AF18BA6" w:rsidR="00401C3C" w:rsidRDefault="00401C3C" w:rsidP="00401C3C">
      <w:pPr>
        <w:pStyle w:val="p1"/>
        <w:spacing w:line="240" w:lineRule="auto"/>
        <w:ind w:left="0"/>
        <w:rPr>
          <w:rFonts w:ascii="Arial" w:hAnsi="Arial" w:cs="Arial"/>
          <w:bCs/>
          <w:szCs w:val="24"/>
        </w:rPr>
      </w:pPr>
      <w:r>
        <w:rPr>
          <w:rFonts w:ascii="Arial" w:hAnsi="Arial" w:cs="Arial"/>
          <w:bCs/>
          <w:szCs w:val="24"/>
        </w:rPr>
        <w:t xml:space="preserve">The assessment should be carried out by a </w:t>
      </w:r>
      <w:r w:rsidR="00765C30">
        <w:rPr>
          <w:rFonts w:ascii="Arial" w:hAnsi="Arial" w:cs="Arial"/>
          <w:bCs/>
          <w:szCs w:val="24"/>
        </w:rPr>
        <w:t xml:space="preserve">suitably </w:t>
      </w:r>
      <w:r>
        <w:rPr>
          <w:rFonts w:ascii="Arial" w:hAnsi="Arial" w:cs="Arial"/>
          <w:bCs/>
          <w:szCs w:val="24"/>
        </w:rPr>
        <w:t>competent person, preferably by someone involved in organising the event.  If however, there is no-one who is competent, then an outside consultant, who is deemed to be competent, should be employed to undertake the risk assessment.  A consultant may not take ownership of the findings and resultant remedial work identified by the assessment, as this is still the responsibility of the responsible person within the organisation.</w:t>
      </w:r>
    </w:p>
    <w:p w14:paraId="099238C6" w14:textId="4998B801" w:rsidR="00401C3C" w:rsidRDefault="00401C3C" w:rsidP="00401C3C">
      <w:pPr>
        <w:pStyle w:val="p1"/>
        <w:spacing w:line="240" w:lineRule="auto"/>
        <w:ind w:left="0"/>
        <w:rPr>
          <w:rFonts w:ascii="Arial" w:hAnsi="Arial" w:cs="Arial"/>
          <w:bCs/>
          <w:szCs w:val="24"/>
        </w:rPr>
      </w:pPr>
    </w:p>
    <w:p w14:paraId="02D7E16C" w14:textId="250E1086" w:rsidR="00401C3C" w:rsidRDefault="00401C3C" w:rsidP="00401C3C">
      <w:pPr>
        <w:pStyle w:val="p1"/>
        <w:spacing w:line="240" w:lineRule="auto"/>
        <w:ind w:left="0"/>
        <w:rPr>
          <w:rFonts w:ascii="Arial" w:hAnsi="Arial" w:cs="Arial"/>
          <w:bCs/>
          <w:szCs w:val="24"/>
        </w:rPr>
      </w:pPr>
      <w:r>
        <w:rPr>
          <w:rFonts w:ascii="Arial" w:hAnsi="Arial" w:cs="Arial"/>
          <w:bCs/>
          <w:szCs w:val="24"/>
        </w:rPr>
        <w:t>When undertaking the assessment, the organisation should adhere to any statutory requirements applicable to the event.</w:t>
      </w:r>
    </w:p>
    <w:p w14:paraId="279CAF76" w14:textId="4103FFFC" w:rsidR="00401C3C" w:rsidRDefault="00401C3C" w:rsidP="00401C3C">
      <w:pPr>
        <w:pStyle w:val="p1"/>
        <w:spacing w:line="240" w:lineRule="auto"/>
        <w:ind w:left="0"/>
        <w:rPr>
          <w:rFonts w:ascii="Arial" w:hAnsi="Arial" w:cs="Arial"/>
          <w:bCs/>
          <w:szCs w:val="24"/>
        </w:rPr>
      </w:pPr>
    </w:p>
    <w:p w14:paraId="1E69F5C9" w14:textId="77777777" w:rsidR="00401C3C" w:rsidRDefault="00401C3C" w:rsidP="00401C3C">
      <w:pPr>
        <w:pStyle w:val="p1"/>
        <w:spacing w:line="240" w:lineRule="auto"/>
        <w:ind w:left="0"/>
        <w:rPr>
          <w:rFonts w:ascii="Arial" w:hAnsi="Arial" w:cs="Arial"/>
          <w:bCs/>
          <w:szCs w:val="24"/>
        </w:rPr>
      </w:pPr>
      <w:r>
        <w:rPr>
          <w:rFonts w:ascii="Arial" w:hAnsi="Arial" w:cs="Arial"/>
          <w:bCs/>
          <w:szCs w:val="24"/>
        </w:rPr>
        <w:t>This risk assessment document should only be used as a guide to assist you in the process of carrying out the risk assessment, relating to the safety of your event, and must remain dynamic, not static.</w:t>
      </w:r>
    </w:p>
    <w:p w14:paraId="3CD80AB2" w14:textId="77777777" w:rsidR="00401C3C" w:rsidRDefault="00401C3C" w:rsidP="00401C3C">
      <w:pPr>
        <w:pStyle w:val="p1"/>
        <w:spacing w:line="240" w:lineRule="auto"/>
        <w:ind w:left="0"/>
        <w:rPr>
          <w:rFonts w:ascii="Arial" w:hAnsi="Arial" w:cs="Arial"/>
          <w:bCs/>
          <w:szCs w:val="24"/>
        </w:rPr>
      </w:pPr>
    </w:p>
    <w:p w14:paraId="26FB8EE6" w14:textId="2254048A" w:rsidR="00401C3C" w:rsidRDefault="00401C3C" w:rsidP="00401C3C">
      <w:pPr>
        <w:pStyle w:val="p1"/>
        <w:spacing w:line="240" w:lineRule="auto"/>
        <w:ind w:left="0"/>
        <w:rPr>
          <w:rFonts w:ascii="Arial" w:hAnsi="Arial" w:cs="Arial"/>
          <w:bCs/>
          <w:szCs w:val="24"/>
        </w:rPr>
      </w:pPr>
      <w:r>
        <w:rPr>
          <w:rFonts w:ascii="Arial" w:hAnsi="Arial" w:cs="Arial"/>
          <w:bCs/>
          <w:szCs w:val="24"/>
        </w:rPr>
        <w:t>Once completed, the risk assessment document should be forwarded to Barrow S</w:t>
      </w:r>
      <w:r w:rsidR="00765C30">
        <w:rPr>
          <w:rFonts w:ascii="Arial" w:hAnsi="Arial" w:cs="Arial"/>
          <w:bCs/>
          <w:szCs w:val="24"/>
        </w:rPr>
        <w:t xml:space="preserve">afety Advisory Group </w:t>
      </w:r>
      <w:r>
        <w:rPr>
          <w:rFonts w:ascii="Arial" w:hAnsi="Arial" w:cs="Arial"/>
          <w:bCs/>
          <w:szCs w:val="24"/>
        </w:rPr>
        <w:t>along with any relevant documentation, including a valid copy of your public liability insurance certificate (minimum £5,000,000).</w:t>
      </w:r>
    </w:p>
    <w:p w14:paraId="43B121A2" w14:textId="77777777" w:rsidR="00401C3C" w:rsidRDefault="00401C3C" w:rsidP="00401C3C">
      <w:pPr>
        <w:pStyle w:val="p1"/>
        <w:spacing w:line="240" w:lineRule="auto"/>
        <w:ind w:left="0"/>
        <w:rPr>
          <w:rFonts w:ascii="Arial" w:hAnsi="Arial" w:cs="Arial"/>
          <w:bCs/>
          <w:szCs w:val="24"/>
        </w:rPr>
      </w:pPr>
    </w:p>
    <w:p w14:paraId="51803047" w14:textId="3950A462" w:rsidR="00401C3C" w:rsidRDefault="00401C3C" w:rsidP="00401C3C">
      <w:pPr>
        <w:pStyle w:val="p1"/>
        <w:spacing w:line="240" w:lineRule="auto"/>
        <w:ind w:left="0"/>
        <w:rPr>
          <w:rFonts w:ascii="Arial" w:hAnsi="Arial" w:cs="Arial"/>
          <w:bCs/>
          <w:szCs w:val="24"/>
        </w:rPr>
      </w:pPr>
      <w:r>
        <w:rPr>
          <w:rFonts w:ascii="Arial" w:hAnsi="Arial" w:cs="Arial"/>
          <w:bCs/>
          <w:szCs w:val="24"/>
        </w:rPr>
        <w:t xml:space="preserve">The risk assessment must be conducted in a practical and systematic way to identify the significant hazards and safety deficiencies at the event.  It is not </w:t>
      </w:r>
      <w:r w:rsidR="00323939">
        <w:rPr>
          <w:rFonts w:ascii="Arial" w:hAnsi="Arial" w:cs="Arial"/>
          <w:bCs/>
          <w:szCs w:val="24"/>
        </w:rPr>
        <w:t xml:space="preserve">solely </w:t>
      </w:r>
      <w:r>
        <w:rPr>
          <w:rFonts w:ascii="Arial" w:hAnsi="Arial" w:cs="Arial"/>
          <w:bCs/>
          <w:szCs w:val="24"/>
        </w:rPr>
        <w:t>a desktop exercise and dependent upon the size and nature of the event, you may find it useful to include a plan of the area identifying the hazards.</w:t>
      </w:r>
    </w:p>
    <w:p w14:paraId="5C2C6294" w14:textId="2DCE9FA8" w:rsidR="00401C3C" w:rsidRDefault="00401C3C" w:rsidP="00401C3C">
      <w:pPr>
        <w:pStyle w:val="p1"/>
        <w:spacing w:line="240" w:lineRule="auto"/>
        <w:ind w:left="0"/>
        <w:rPr>
          <w:rFonts w:ascii="Arial" w:hAnsi="Arial" w:cs="Arial"/>
          <w:bCs/>
          <w:szCs w:val="24"/>
        </w:rPr>
      </w:pPr>
    </w:p>
    <w:p w14:paraId="6ACFCC57" w14:textId="492082CA" w:rsidR="00401C3C" w:rsidRDefault="00401C3C" w:rsidP="00401C3C">
      <w:pPr>
        <w:pStyle w:val="p1"/>
        <w:spacing w:line="240" w:lineRule="auto"/>
        <w:ind w:left="0"/>
        <w:rPr>
          <w:rFonts w:ascii="Arial" w:hAnsi="Arial" w:cs="Arial"/>
          <w:bCs/>
          <w:szCs w:val="24"/>
        </w:rPr>
      </w:pPr>
      <w:r>
        <w:rPr>
          <w:rFonts w:ascii="Arial" w:hAnsi="Arial" w:cs="Arial"/>
          <w:bCs/>
          <w:szCs w:val="24"/>
        </w:rPr>
        <w:t xml:space="preserve">When carrying out the risk assessment, you should identify the hazards, </w:t>
      </w:r>
      <w:r w:rsidR="00D049B8">
        <w:rPr>
          <w:rFonts w:ascii="Arial" w:hAnsi="Arial" w:cs="Arial"/>
          <w:bCs/>
          <w:szCs w:val="24"/>
        </w:rPr>
        <w:t xml:space="preserve">identify who are the </w:t>
      </w:r>
      <w:r>
        <w:rPr>
          <w:rFonts w:ascii="Arial" w:hAnsi="Arial" w:cs="Arial"/>
          <w:bCs/>
          <w:szCs w:val="24"/>
        </w:rPr>
        <w:t>persons at risk</w:t>
      </w:r>
      <w:r w:rsidR="00D049B8">
        <w:rPr>
          <w:rFonts w:ascii="Arial" w:hAnsi="Arial" w:cs="Arial"/>
          <w:bCs/>
          <w:szCs w:val="24"/>
        </w:rPr>
        <w:t xml:space="preserve"> and how they are exposed to the risk</w:t>
      </w:r>
      <w:r>
        <w:rPr>
          <w:rFonts w:ascii="Arial" w:hAnsi="Arial" w:cs="Arial"/>
          <w:bCs/>
          <w:szCs w:val="24"/>
        </w:rPr>
        <w:t xml:space="preserve">, </w:t>
      </w:r>
      <w:r w:rsidR="00D049B8">
        <w:rPr>
          <w:rFonts w:ascii="Arial" w:hAnsi="Arial" w:cs="Arial"/>
          <w:bCs/>
          <w:szCs w:val="24"/>
        </w:rPr>
        <w:t xml:space="preserve">identify any </w:t>
      </w:r>
      <w:r>
        <w:rPr>
          <w:rFonts w:ascii="Arial" w:hAnsi="Arial" w:cs="Arial"/>
          <w:bCs/>
          <w:szCs w:val="24"/>
        </w:rPr>
        <w:t xml:space="preserve">existing control measures, </w:t>
      </w:r>
      <w:r w:rsidR="00D049B8">
        <w:rPr>
          <w:rFonts w:ascii="Arial" w:hAnsi="Arial" w:cs="Arial"/>
          <w:bCs/>
          <w:szCs w:val="24"/>
        </w:rPr>
        <w:t xml:space="preserve">complete an </w:t>
      </w:r>
      <w:r w:rsidR="00FA2F9C">
        <w:rPr>
          <w:rFonts w:ascii="Arial" w:hAnsi="Arial" w:cs="Arial"/>
          <w:bCs/>
          <w:szCs w:val="24"/>
        </w:rPr>
        <w:t xml:space="preserve">initial </w:t>
      </w:r>
      <w:r>
        <w:rPr>
          <w:rFonts w:ascii="Arial" w:hAnsi="Arial" w:cs="Arial"/>
          <w:bCs/>
          <w:szCs w:val="24"/>
        </w:rPr>
        <w:t>risk raking</w:t>
      </w:r>
      <w:r w:rsidR="00D049B8">
        <w:rPr>
          <w:rFonts w:ascii="Arial" w:hAnsi="Arial" w:cs="Arial"/>
          <w:bCs/>
          <w:szCs w:val="24"/>
        </w:rPr>
        <w:t xml:space="preserve"> based on the likelihood and severity of the risk occurring</w:t>
      </w:r>
      <w:r>
        <w:rPr>
          <w:rFonts w:ascii="Arial" w:hAnsi="Arial" w:cs="Arial"/>
          <w:bCs/>
          <w:szCs w:val="24"/>
        </w:rPr>
        <w:t xml:space="preserve">, </w:t>
      </w:r>
      <w:r w:rsidR="00D049B8">
        <w:rPr>
          <w:rFonts w:ascii="Arial" w:hAnsi="Arial" w:cs="Arial"/>
          <w:bCs/>
          <w:szCs w:val="24"/>
        </w:rPr>
        <w:t xml:space="preserve">identify if any </w:t>
      </w:r>
      <w:r w:rsidR="00FA2F9C">
        <w:rPr>
          <w:rFonts w:ascii="Arial" w:hAnsi="Arial" w:cs="Arial"/>
          <w:bCs/>
          <w:szCs w:val="24"/>
        </w:rPr>
        <w:t xml:space="preserve">additional </w:t>
      </w:r>
      <w:r>
        <w:rPr>
          <w:rFonts w:ascii="Arial" w:hAnsi="Arial" w:cs="Arial"/>
          <w:bCs/>
          <w:szCs w:val="24"/>
        </w:rPr>
        <w:t>control measures</w:t>
      </w:r>
      <w:r w:rsidR="00D049B8">
        <w:rPr>
          <w:rFonts w:ascii="Arial" w:hAnsi="Arial" w:cs="Arial"/>
          <w:bCs/>
          <w:szCs w:val="24"/>
        </w:rPr>
        <w:t xml:space="preserve"> are available / required</w:t>
      </w:r>
      <w:r>
        <w:rPr>
          <w:rFonts w:ascii="Arial" w:hAnsi="Arial" w:cs="Arial"/>
          <w:bCs/>
          <w:szCs w:val="24"/>
        </w:rPr>
        <w:t xml:space="preserve">, </w:t>
      </w:r>
      <w:r w:rsidR="00D049B8">
        <w:rPr>
          <w:rFonts w:ascii="Arial" w:hAnsi="Arial" w:cs="Arial"/>
          <w:bCs/>
          <w:szCs w:val="24"/>
        </w:rPr>
        <w:t xml:space="preserve">calculate the </w:t>
      </w:r>
      <w:r w:rsidR="00FA2F9C">
        <w:rPr>
          <w:rFonts w:ascii="Arial" w:hAnsi="Arial" w:cs="Arial"/>
          <w:bCs/>
          <w:szCs w:val="24"/>
        </w:rPr>
        <w:t xml:space="preserve">risk rating after </w:t>
      </w:r>
      <w:r w:rsidR="00D049B8">
        <w:rPr>
          <w:rFonts w:ascii="Arial" w:hAnsi="Arial" w:cs="Arial"/>
          <w:bCs/>
          <w:szCs w:val="24"/>
        </w:rPr>
        <w:t xml:space="preserve">any additional </w:t>
      </w:r>
      <w:r w:rsidR="00FA2F9C">
        <w:rPr>
          <w:rFonts w:ascii="Arial" w:hAnsi="Arial" w:cs="Arial"/>
          <w:bCs/>
          <w:szCs w:val="24"/>
        </w:rPr>
        <w:t>controls</w:t>
      </w:r>
      <w:r w:rsidR="00D049B8">
        <w:rPr>
          <w:rFonts w:ascii="Arial" w:hAnsi="Arial" w:cs="Arial"/>
          <w:bCs/>
          <w:szCs w:val="24"/>
        </w:rPr>
        <w:t xml:space="preserve"> have been implemented</w:t>
      </w:r>
      <w:r w:rsidR="00FA2F9C">
        <w:rPr>
          <w:rFonts w:ascii="Arial" w:hAnsi="Arial" w:cs="Arial"/>
          <w:bCs/>
          <w:szCs w:val="24"/>
        </w:rPr>
        <w:t xml:space="preserve"> and actions</w:t>
      </w:r>
      <w:r>
        <w:rPr>
          <w:rFonts w:ascii="Arial" w:hAnsi="Arial" w:cs="Arial"/>
          <w:bCs/>
          <w:szCs w:val="24"/>
        </w:rPr>
        <w:t xml:space="preserve"> </w:t>
      </w:r>
      <w:r w:rsidR="00D049B8">
        <w:rPr>
          <w:rFonts w:ascii="Arial" w:hAnsi="Arial" w:cs="Arial"/>
          <w:bCs/>
          <w:szCs w:val="24"/>
        </w:rPr>
        <w:t>required to minimise the risk from each hazard</w:t>
      </w:r>
      <w:r w:rsidR="00323939">
        <w:rPr>
          <w:rFonts w:ascii="Arial" w:hAnsi="Arial" w:cs="Arial"/>
          <w:bCs/>
          <w:szCs w:val="24"/>
        </w:rPr>
        <w:t>.</w:t>
      </w:r>
    </w:p>
    <w:p w14:paraId="015A5A08" w14:textId="023C8C2C" w:rsidR="00FA2F9C" w:rsidRDefault="00FA2F9C" w:rsidP="00401C3C">
      <w:pPr>
        <w:pStyle w:val="p1"/>
        <w:spacing w:line="240" w:lineRule="auto"/>
        <w:ind w:left="0"/>
        <w:rPr>
          <w:rFonts w:ascii="Arial" w:hAnsi="Arial" w:cs="Arial"/>
          <w:bCs/>
          <w:szCs w:val="24"/>
        </w:rPr>
      </w:pPr>
    </w:p>
    <w:p w14:paraId="0B9741EA" w14:textId="77777777" w:rsidR="00D924C8" w:rsidRDefault="00D924C8" w:rsidP="00401C3C">
      <w:pPr>
        <w:pStyle w:val="p1"/>
        <w:spacing w:line="240" w:lineRule="auto"/>
        <w:ind w:left="0"/>
        <w:rPr>
          <w:rFonts w:ascii="Arial" w:hAnsi="Arial" w:cs="Arial"/>
          <w:b/>
          <w:szCs w:val="24"/>
          <w:u w:val="single"/>
        </w:rPr>
      </w:pPr>
    </w:p>
    <w:p w14:paraId="55341085" w14:textId="77777777" w:rsidR="00D924C8" w:rsidRDefault="00D924C8" w:rsidP="00401C3C">
      <w:pPr>
        <w:pStyle w:val="p1"/>
        <w:spacing w:line="240" w:lineRule="auto"/>
        <w:ind w:left="0"/>
        <w:rPr>
          <w:rFonts w:ascii="Arial" w:hAnsi="Arial" w:cs="Arial"/>
          <w:b/>
          <w:szCs w:val="24"/>
          <w:u w:val="single"/>
        </w:rPr>
      </w:pPr>
    </w:p>
    <w:p w14:paraId="1CF0FEF3" w14:textId="77777777" w:rsidR="00D924C8" w:rsidRDefault="00D924C8" w:rsidP="00401C3C">
      <w:pPr>
        <w:pStyle w:val="p1"/>
        <w:spacing w:line="240" w:lineRule="auto"/>
        <w:ind w:left="0"/>
        <w:rPr>
          <w:rFonts w:ascii="Arial" w:hAnsi="Arial" w:cs="Arial"/>
          <w:b/>
          <w:szCs w:val="24"/>
          <w:u w:val="single"/>
        </w:rPr>
      </w:pPr>
    </w:p>
    <w:p w14:paraId="67DA2E5A" w14:textId="0EFEFE11" w:rsidR="00FA2F9C" w:rsidRPr="00AA1648" w:rsidRDefault="00323939" w:rsidP="00401C3C">
      <w:pPr>
        <w:pStyle w:val="p1"/>
        <w:spacing w:line="240" w:lineRule="auto"/>
        <w:ind w:left="0"/>
        <w:rPr>
          <w:rFonts w:ascii="Arial" w:hAnsi="Arial" w:cs="Arial"/>
          <w:b/>
          <w:szCs w:val="24"/>
          <w:u w:val="single"/>
        </w:rPr>
      </w:pPr>
      <w:r w:rsidRPr="00AA1648">
        <w:rPr>
          <w:rFonts w:ascii="Arial" w:hAnsi="Arial" w:cs="Arial"/>
          <w:b/>
          <w:szCs w:val="24"/>
          <w:u w:val="single"/>
        </w:rPr>
        <w:lastRenderedPageBreak/>
        <w:t>The Five Steps in Carrying Out a Risk Assessment</w:t>
      </w:r>
    </w:p>
    <w:p w14:paraId="549B9323" w14:textId="6F689714" w:rsidR="00323939" w:rsidRDefault="00323939" w:rsidP="00401C3C">
      <w:pPr>
        <w:pStyle w:val="p1"/>
        <w:spacing w:line="240" w:lineRule="auto"/>
        <w:ind w:left="0"/>
        <w:rPr>
          <w:rFonts w:ascii="Arial" w:hAnsi="Arial" w:cs="Arial"/>
          <w:bCs/>
          <w:szCs w:val="24"/>
        </w:rPr>
      </w:pPr>
    </w:p>
    <w:p w14:paraId="15361B96" w14:textId="77777777" w:rsidR="00323939" w:rsidRPr="00AA1648" w:rsidRDefault="00323939" w:rsidP="00323939">
      <w:pPr>
        <w:pStyle w:val="p1"/>
        <w:numPr>
          <w:ilvl w:val="0"/>
          <w:numId w:val="1"/>
        </w:numPr>
        <w:tabs>
          <w:tab w:val="left" w:pos="1134"/>
          <w:tab w:val="left" w:pos="1843"/>
        </w:tabs>
        <w:spacing w:line="240" w:lineRule="auto"/>
        <w:rPr>
          <w:rFonts w:ascii="Arial" w:hAnsi="Arial" w:cs="Arial"/>
          <w:b/>
          <w:szCs w:val="24"/>
        </w:rPr>
      </w:pPr>
      <w:r w:rsidRPr="00AA1648">
        <w:rPr>
          <w:rFonts w:ascii="Arial" w:hAnsi="Arial" w:cs="Arial"/>
          <w:b/>
          <w:szCs w:val="24"/>
        </w:rPr>
        <w:t>Step 1</w:t>
      </w:r>
      <w:r w:rsidRPr="00AA1648">
        <w:rPr>
          <w:rFonts w:ascii="Arial" w:hAnsi="Arial" w:cs="Arial"/>
          <w:b/>
          <w:szCs w:val="24"/>
        </w:rPr>
        <w:tab/>
        <w:t>-</w:t>
      </w:r>
      <w:r w:rsidRPr="00AA1648">
        <w:rPr>
          <w:rFonts w:ascii="Arial" w:hAnsi="Arial" w:cs="Arial"/>
          <w:b/>
          <w:szCs w:val="24"/>
        </w:rPr>
        <w:tab/>
        <w:t>Hazard Identification</w:t>
      </w:r>
    </w:p>
    <w:p w14:paraId="6FBAF49F" w14:textId="77777777" w:rsidR="00323939" w:rsidRDefault="00323939" w:rsidP="00323939">
      <w:pPr>
        <w:pStyle w:val="p1"/>
        <w:tabs>
          <w:tab w:val="left" w:pos="1134"/>
          <w:tab w:val="left" w:pos="1843"/>
        </w:tabs>
        <w:spacing w:line="240" w:lineRule="auto"/>
        <w:ind w:left="720"/>
        <w:rPr>
          <w:rFonts w:ascii="Arial" w:hAnsi="Arial" w:cs="Arial"/>
          <w:bCs/>
          <w:szCs w:val="24"/>
        </w:rPr>
      </w:pPr>
    </w:p>
    <w:p w14:paraId="3CF496D2" w14:textId="29DF805E" w:rsidR="00AA1648" w:rsidRDefault="00323939" w:rsidP="00323939">
      <w:pPr>
        <w:pStyle w:val="p1"/>
        <w:tabs>
          <w:tab w:val="left" w:pos="1134"/>
          <w:tab w:val="left" w:pos="1843"/>
        </w:tabs>
        <w:spacing w:line="240" w:lineRule="auto"/>
        <w:ind w:left="720"/>
        <w:rPr>
          <w:rFonts w:ascii="Arial" w:hAnsi="Arial" w:cs="Arial"/>
          <w:bCs/>
          <w:szCs w:val="24"/>
        </w:rPr>
      </w:pPr>
      <w:r>
        <w:rPr>
          <w:rFonts w:ascii="Arial" w:hAnsi="Arial" w:cs="Arial"/>
          <w:bCs/>
          <w:szCs w:val="24"/>
        </w:rPr>
        <w:t>All hazards should be identified including those relating to the individual activities and any equipment.  A hazard is something with the potential to cause hard.</w:t>
      </w:r>
      <w:r w:rsidR="00AA1648">
        <w:rPr>
          <w:rFonts w:ascii="Arial" w:hAnsi="Arial" w:cs="Arial"/>
          <w:bCs/>
          <w:szCs w:val="24"/>
        </w:rPr>
        <w:t xml:space="preserve">  The following should be taken into account:</w:t>
      </w:r>
    </w:p>
    <w:p w14:paraId="7E4C6412" w14:textId="77777777" w:rsidR="00577D2C" w:rsidRDefault="00577D2C" w:rsidP="00323939">
      <w:pPr>
        <w:pStyle w:val="p1"/>
        <w:tabs>
          <w:tab w:val="left" w:pos="1134"/>
          <w:tab w:val="left" w:pos="1843"/>
        </w:tabs>
        <w:spacing w:line="240" w:lineRule="auto"/>
        <w:ind w:left="720"/>
        <w:rPr>
          <w:rFonts w:ascii="Arial" w:hAnsi="Arial" w:cs="Arial"/>
          <w:bCs/>
          <w:szCs w:val="24"/>
        </w:rPr>
      </w:pPr>
    </w:p>
    <w:p w14:paraId="5BEB3414" w14:textId="0FD32166" w:rsidR="00323939"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slipping, tripping or falling hazards</w:t>
      </w:r>
    </w:p>
    <w:p w14:paraId="31B4FA8B" w14:textId="3651343C"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Hazards relating to fire risks or fire evacuation procedures.</w:t>
      </w:r>
    </w:p>
    <w:p w14:paraId="1588FE2C" w14:textId="562EFDCD"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chemicals or other substances hazardous to health e.g. dust or fumes.</w:t>
      </w:r>
    </w:p>
    <w:p w14:paraId="6965EBE2" w14:textId="4A3F6D02"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Moving parts of machinery.</w:t>
      </w:r>
    </w:p>
    <w:p w14:paraId="7E45B419" w14:textId="48A4BB1B"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vehicles / generators / fuel sources on site.</w:t>
      </w:r>
    </w:p>
    <w:p w14:paraId="72AAD4B8" w14:textId="6805C5DD"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Electrical safety e.g. use of any portable electrical appliances.</w:t>
      </w:r>
    </w:p>
    <w:p w14:paraId="40849AA8" w14:textId="24C0529B"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Manual handling activities.</w:t>
      </w:r>
    </w:p>
    <w:p w14:paraId="012DCC3E" w14:textId="5FACAB39"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High noise levels.</w:t>
      </w:r>
    </w:p>
    <w:p w14:paraId="7E31874A" w14:textId="117FE2B0"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Poor or excessive lighting, heading or ventilation.</w:t>
      </w:r>
    </w:p>
    <w:p w14:paraId="594A0F5C" w14:textId="20E84EC8"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possible risk from specific demonstrations or activities.</w:t>
      </w:r>
    </w:p>
    <w:p w14:paraId="0B231445" w14:textId="70EC228A"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Using public roads, vehicle movement, traffic</w:t>
      </w:r>
      <w:r w:rsidR="00A01ED0">
        <w:rPr>
          <w:rFonts w:ascii="Arial" w:hAnsi="Arial" w:cs="Arial"/>
          <w:bCs/>
          <w:szCs w:val="24"/>
        </w:rPr>
        <w:t xml:space="preserve">, car-parking </w:t>
      </w:r>
      <w:r>
        <w:rPr>
          <w:rFonts w:ascii="Arial" w:hAnsi="Arial" w:cs="Arial"/>
          <w:bCs/>
          <w:szCs w:val="24"/>
        </w:rPr>
        <w:t>etc.</w:t>
      </w:r>
    </w:p>
    <w:p w14:paraId="0224DB25" w14:textId="61EC01C4"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 xml:space="preserve">Crowd </w:t>
      </w:r>
      <w:r w:rsidR="00A01ED0">
        <w:rPr>
          <w:rFonts w:ascii="Arial" w:hAnsi="Arial" w:cs="Arial"/>
          <w:bCs/>
          <w:szCs w:val="24"/>
        </w:rPr>
        <w:t xml:space="preserve">control, capacity, </w:t>
      </w:r>
      <w:r>
        <w:rPr>
          <w:rFonts w:ascii="Arial" w:hAnsi="Arial" w:cs="Arial"/>
          <w:bCs/>
          <w:szCs w:val="24"/>
        </w:rPr>
        <w:t>intensity</w:t>
      </w:r>
      <w:r w:rsidR="00A01ED0">
        <w:rPr>
          <w:rFonts w:ascii="Arial" w:hAnsi="Arial" w:cs="Arial"/>
          <w:bCs/>
          <w:szCs w:val="24"/>
        </w:rPr>
        <w:t>, access, egress</w:t>
      </w:r>
      <w:r>
        <w:rPr>
          <w:rFonts w:ascii="Arial" w:hAnsi="Arial" w:cs="Arial"/>
          <w:bCs/>
          <w:szCs w:val="24"/>
        </w:rPr>
        <w:t xml:space="preserve"> and pinch points.</w:t>
      </w:r>
    </w:p>
    <w:p w14:paraId="0EC956E8" w14:textId="337B035D"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The effect of crowd excitement arising from the activities or emergency evacuation.</w:t>
      </w:r>
    </w:p>
    <w:p w14:paraId="113CE559" w14:textId="07D939B0"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Weather, temperature, or other seasonal effects.</w:t>
      </w:r>
    </w:p>
    <w:p w14:paraId="0AC77725" w14:textId="22A85337"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Alcohol / Drugs</w:t>
      </w:r>
    </w:p>
    <w:p w14:paraId="74935B86" w14:textId="6E68D0C1"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Structures and loadings, marquees / tents suitability, inflatable equipment etc.</w:t>
      </w:r>
    </w:p>
    <w:p w14:paraId="461D6982" w14:textId="551A0D37" w:rsidR="00AA1648" w:rsidRP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Use of or access to animals as part of the event.</w:t>
      </w:r>
    </w:p>
    <w:p w14:paraId="354AB45B" w14:textId="5A6772B3"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other activity specific to that event which could pose a hazard.</w:t>
      </w:r>
    </w:p>
    <w:p w14:paraId="4DA81C1C" w14:textId="6379D59D" w:rsidR="00AA1648" w:rsidRDefault="00AA1648" w:rsidP="00AA1648">
      <w:pPr>
        <w:pStyle w:val="p1"/>
        <w:tabs>
          <w:tab w:val="left" w:pos="1134"/>
          <w:tab w:val="left" w:pos="1843"/>
        </w:tabs>
        <w:spacing w:line="240" w:lineRule="auto"/>
        <w:ind w:left="1080"/>
        <w:rPr>
          <w:rFonts w:ascii="Arial" w:hAnsi="Arial" w:cs="Arial"/>
          <w:bCs/>
          <w:szCs w:val="24"/>
        </w:rPr>
      </w:pPr>
    </w:p>
    <w:p w14:paraId="5404D1AF" w14:textId="2AB92F7F" w:rsidR="00AA1648" w:rsidRDefault="00AA1648" w:rsidP="00AA1648">
      <w:pPr>
        <w:pStyle w:val="p1"/>
        <w:tabs>
          <w:tab w:val="left" w:pos="1134"/>
          <w:tab w:val="left" w:pos="1843"/>
        </w:tabs>
        <w:spacing w:line="240" w:lineRule="auto"/>
        <w:ind w:left="1080"/>
        <w:rPr>
          <w:rFonts w:ascii="Arial" w:hAnsi="Arial" w:cs="Arial"/>
          <w:bCs/>
          <w:szCs w:val="24"/>
        </w:rPr>
      </w:pPr>
      <w:r>
        <w:rPr>
          <w:rFonts w:ascii="Arial" w:hAnsi="Arial" w:cs="Arial"/>
          <w:bCs/>
          <w:szCs w:val="24"/>
        </w:rPr>
        <w:t xml:space="preserve">This list is by no means </w:t>
      </w:r>
      <w:r w:rsidR="00D924C8">
        <w:rPr>
          <w:rFonts w:ascii="Arial" w:hAnsi="Arial" w:cs="Arial"/>
          <w:bCs/>
          <w:szCs w:val="24"/>
        </w:rPr>
        <w:t>exhaustive,</w:t>
      </w:r>
      <w:r>
        <w:rPr>
          <w:rFonts w:ascii="Arial" w:hAnsi="Arial" w:cs="Arial"/>
          <w:bCs/>
          <w:szCs w:val="24"/>
        </w:rPr>
        <w:t xml:space="preserve"> and care should be taken to identify any other hazards associated with the activities at the event.</w:t>
      </w:r>
    </w:p>
    <w:p w14:paraId="538B388F" w14:textId="3D046999" w:rsidR="00AA1648" w:rsidRDefault="00AA1648" w:rsidP="00AA1648">
      <w:pPr>
        <w:pStyle w:val="p1"/>
        <w:tabs>
          <w:tab w:val="left" w:pos="1134"/>
          <w:tab w:val="left" w:pos="1843"/>
        </w:tabs>
        <w:spacing w:line="240" w:lineRule="auto"/>
        <w:ind w:left="1080"/>
        <w:rPr>
          <w:rFonts w:ascii="Arial" w:hAnsi="Arial" w:cs="Arial"/>
          <w:bCs/>
          <w:szCs w:val="24"/>
        </w:rPr>
      </w:pPr>
    </w:p>
    <w:p w14:paraId="6D53F6D5" w14:textId="77777777" w:rsidR="00765C30" w:rsidRDefault="00765C30" w:rsidP="00AA1648">
      <w:pPr>
        <w:pStyle w:val="p1"/>
        <w:tabs>
          <w:tab w:val="left" w:pos="1134"/>
          <w:tab w:val="left" w:pos="1843"/>
        </w:tabs>
        <w:spacing w:line="240" w:lineRule="auto"/>
        <w:ind w:left="1080"/>
        <w:rPr>
          <w:rFonts w:ascii="Arial" w:hAnsi="Arial" w:cs="Arial"/>
          <w:bCs/>
          <w:szCs w:val="24"/>
        </w:rPr>
      </w:pPr>
    </w:p>
    <w:p w14:paraId="450A6240" w14:textId="360CADA5" w:rsidR="00AA1648" w:rsidRPr="00D924C8" w:rsidRDefault="00323939" w:rsidP="00323939">
      <w:pPr>
        <w:pStyle w:val="p1"/>
        <w:numPr>
          <w:ilvl w:val="0"/>
          <w:numId w:val="1"/>
        </w:numPr>
        <w:tabs>
          <w:tab w:val="left" w:pos="1134"/>
          <w:tab w:val="left" w:pos="1843"/>
        </w:tabs>
        <w:spacing w:line="240" w:lineRule="auto"/>
        <w:rPr>
          <w:rFonts w:ascii="Arial" w:hAnsi="Arial" w:cs="Arial"/>
          <w:b/>
          <w:szCs w:val="24"/>
        </w:rPr>
      </w:pPr>
      <w:r w:rsidRPr="00D924C8">
        <w:rPr>
          <w:rFonts w:ascii="Arial" w:hAnsi="Arial" w:cs="Arial"/>
          <w:b/>
          <w:szCs w:val="24"/>
        </w:rPr>
        <w:t>Step 2</w:t>
      </w:r>
      <w:r w:rsidRPr="00D924C8">
        <w:rPr>
          <w:rFonts w:ascii="Arial" w:hAnsi="Arial" w:cs="Arial"/>
          <w:b/>
          <w:szCs w:val="24"/>
        </w:rPr>
        <w:tab/>
        <w:t>-</w:t>
      </w:r>
      <w:r w:rsidRPr="00D924C8">
        <w:rPr>
          <w:rFonts w:ascii="Arial" w:hAnsi="Arial" w:cs="Arial"/>
          <w:b/>
          <w:szCs w:val="24"/>
        </w:rPr>
        <w:tab/>
        <w:t xml:space="preserve">Identify </w:t>
      </w:r>
      <w:r w:rsidR="00AA1648" w:rsidRPr="00D924C8">
        <w:rPr>
          <w:rFonts w:ascii="Arial" w:hAnsi="Arial" w:cs="Arial"/>
          <w:b/>
          <w:szCs w:val="24"/>
        </w:rPr>
        <w:t>those at risk.</w:t>
      </w:r>
    </w:p>
    <w:p w14:paraId="427E9A0C" w14:textId="6B8431FF" w:rsidR="00AA1648" w:rsidRDefault="00AA1648" w:rsidP="00AA1648">
      <w:pPr>
        <w:pStyle w:val="p1"/>
        <w:tabs>
          <w:tab w:val="left" w:pos="1134"/>
          <w:tab w:val="left" w:pos="1843"/>
        </w:tabs>
        <w:spacing w:line="240" w:lineRule="auto"/>
        <w:ind w:left="720"/>
        <w:rPr>
          <w:rFonts w:ascii="Arial" w:hAnsi="Arial" w:cs="Arial"/>
          <w:bCs/>
          <w:szCs w:val="24"/>
        </w:rPr>
      </w:pPr>
    </w:p>
    <w:p w14:paraId="497EF2FB" w14:textId="0E107DFB" w:rsidR="00AA1648" w:rsidRDefault="00577D2C" w:rsidP="00AA1648">
      <w:pPr>
        <w:pStyle w:val="p1"/>
        <w:tabs>
          <w:tab w:val="left" w:pos="1134"/>
          <w:tab w:val="left" w:pos="1843"/>
        </w:tabs>
        <w:spacing w:line="240" w:lineRule="auto"/>
        <w:ind w:left="720"/>
        <w:rPr>
          <w:rFonts w:ascii="Arial" w:hAnsi="Arial" w:cs="Arial"/>
          <w:bCs/>
          <w:szCs w:val="24"/>
        </w:rPr>
      </w:pPr>
      <w:r>
        <w:rPr>
          <w:rFonts w:ascii="Arial" w:hAnsi="Arial" w:cs="Arial"/>
          <w:bCs/>
          <w:szCs w:val="24"/>
        </w:rPr>
        <w:t>For each hazard identified, list the groups of people who may be affected</w:t>
      </w:r>
      <w:r w:rsidR="00660DF3">
        <w:rPr>
          <w:rFonts w:ascii="Arial" w:hAnsi="Arial" w:cs="Arial"/>
          <w:bCs/>
          <w:szCs w:val="24"/>
        </w:rPr>
        <w:t xml:space="preserve"> and how they might be harmed</w:t>
      </w:r>
      <w:r>
        <w:rPr>
          <w:rFonts w:ascii="Arial" w:hAnsi="Arial" w:cs="Arial"/>
          <w:bCs/>
          <w:szCs w:val="24"/>
        </w:rPr>
        <w:t xml:space="preserve">.  The following </w:t>
      </w:r>
      <w:r w:rsidR="00A01ED0">
        <w:rPr>
          <w:rFonts w:ascii="Arial" w:hAnsi="Arial" w:cs="Arial"/>
          <w:bCs/>
          <w:szCs w:val="24"/>
        </w:rPr>
        <w:t xml:space="preserve">groups of people </w:t>
      </w:r>
      <w:r>
        <w:rPr>
          <w:rFonts w:ascii="Arial" w:hAnsi="Arial" w:cs="Arial"/>
          <w:bCs/>
          <w:szCs w:val="24"/>
        </w:rPr>
        <w:t>should be taken into account:</w:t>
      </w:r>
    </w:p>
    <w:p w14:paraId="3F5B24C2" w14:textId="77777777" w:rsidR="003A3EF2" w:rsidRDefault="003A3EF2" w:rsidP="00AA1648">
      <w:pPr>
        <w:pStyle w:val="p1"/>
        <w:tabs>
          <w:tab w:val="left" w:pos="1134"/>
          <w:tab w:val="left" w:pos="1843"/>
        </w:tabs>
        <w:spacing w:line="240" w:lineRule="auto"/>
        <w:ind w:left="720"/>
        <w:rPr>
          <w:rFonts w:ascii="Arial" w:hAnsi="Arial" w:cs="Arial"/>
          <w:bCs/>
          <w:szCs w:val="24"/>
        </w:rPr>
      </w:pPr>
    </w:p>
    <w:p w14:paraId="19247576" w14:textId="28B7398A"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Stewards / marshals</w:t>
      </w:r>
    </w:p>
    <w:p w14:paraId="18271E54" w14:textId="515DAF10"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Event participants</w:t>
      </w:r>
    </w:p>
    <w:p w14:paraId="1211ECCE" w14:textId="2A6A2E25"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Employees / volunteers</w:t>
      </w:r>
    </w:p>
    <w:p w14:paraId="46790ACC" w14:textId="43767FD1"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Contractors</w:t>
      </w:r>
    </w:p>
    <w:p w14:paraId="3412598E" w14:textId="4ED6DC1E"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Vendors, exhibitors and performers</w:t>
      </w:r>
    </w:p>
    <w:p w14:paraId="23C74AF5" w14:textId="4CD1DB86"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Members of the public / spectators</w:t>
      </w:r>
    </w:p>
    <w:p w14:paraId="139C7093" w14:textId="0A21A7E8"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Disabled persons</w:t>
      </w:r>
    </w:p>
    <w:p w14:paraId="4833212F" w14:textId="01B50B8A"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Children and elderly persons</w:t>
      </w:r>
    </w:p>
    <w:p w14:paraId="19884F14" w14:textId="65CB92C3"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Vulnerable people</w:t>
      </w:r>
    </w:p>
    <w:p w14:paraId="4DCA2A8A" w14:textId="23A8945C"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Potential trespassers</w:t>
      </w:r>
    </w:p>
    <w:p w14:paraId="15505D00" w14:textId="40CE1606" w:rsidR="00577D2C" w:rsidRDefault="00F17C80"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New and expectant mothers</w:t>
      </w:r>
    </w:p>
    <w:p w14:paraId="3A05F0CA" w14:textId="29BDBE75"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Local residents</w:t>
      </w:r>
    </w:p>
    <w:p w14:paraId="25FA89F5" w14:textId="49314AEE" w:rsidR="00BF70FD" w:rsidRDefault="00BF70FD" w:rsidP="00A01ED0">
      <w:pPr>
        <w:pStyle w:val="p1"/>
        <w:tabs>
          <w:tab w:val="left" w:pos="1134"/>
          <w:tab w:val="left" w:pos="1843"/>
        </w:tabs>
        <w:spacing w:line="240" w:lineRule="auto"/>
        <w:ind w:left="720"/>
        <w:rPr>
          <w:rFonts w:ascii="Arial" w:hAnsi="Arial" w:cs="Arial"/>
          <w:bCs/>
          <w:szCs w:val="24"/>
        </w:rPr>
      </w:pPr>
    </w:p>
    <w:p w14:paraId="0314688D" w14:textId="77777777" w:rsidR="00765C30" w:rsidRDefault="00765C30" w:rsidP="00A01ED0">
      <w:pPr>
        <w:pStyle w:val="p1"/>
        <w:tabs>
          <w:tab w:val="left" w:pos="1134"/>
          <w:tab w:val="left" w:pos="1843"/>
        </w:tabs>
        <w:spacing w:line="240" w:lineRule="auto"/>
        <w:ind w:left="720"/>
        <w:rPr>
          <w:rFonts w:ascii="Arial" w:hAnsi="Arial" w:cs="Arial"/>
          <w:bCs/>
          <w:szCs w:val="24"/>
        </w:rPr>
      </w:pPr>
    </w:p>
    <w:p w14:paraId="33E81771" w14:textId="77777777" w:rsidR="00577D2C" w:rsidRPr="00D3426C" w:rsidRDefault="00323939" w:rsidP="00323939">
      <w:pPr>
        <w:pStyle w:val="p1"/>
        <w:numPr>
          <w:ilvl w:val="0"/>
          <w:numId w:val="1"/>
        </w:numPr>
        <w:tabs>
          <w:tab w:val="left" w:pos="1134"/>
          <w:tab w:val="left" w:pos="1843"/>
        </w:tabs>
        <w:spacing w:line="240" w:lineRule="auto"/>
        <w:rPr>
          <w:rFonts w:ascii="Arial" w:hAnsi="Arial" w:cs="Arial"/>
          <w:b/>
          <w:szCs w:val="24"/>
        </w:rPr>
      </w:pPr>
      <w:r w:rsidRPr="00D3426C">
        <w:rPr>
          <w:rFonts w:ascii="Arial" w:hAnsi="Arial" w:cs="Arial"/>
          <w:b/>
          <w:szCs w:val="24"/>
        </w:rPr>
        <w:t>Step 3</w:t>
      </w:r>
      <w:r w:rsidRPr="00D3426C">
        <w:rPr>
          <w:rFonts w:ascii="Arial" w:hAnsi="Arial" w:cs="Arial"/>
          <w:b/>
          <w:szCs w:val="24"/>
        </w:rPr>
        <w:tab/>
        <w:t>-</w:t>
      </w:r>
      <w:r w:rsidRPr="00D3426C">
        <w:rPr>
          <w:rFonts w:ascii="Arial" w:hAnsi="Arial" w:cs="Arial"/>
          <w:b/>
          <w:szCs w:val="24"/>
        </w:rPr>
        <w:tab/>
      </w:r>
      <w:r w:rsidR="00577D2C" w:rsidRPr="00D3426C">
        <w:rPr>
          <w:rFonts w:ascii="Arial" w:hAnsi="Arial" w:cs="Arial"/>
          <w:b/>
          <w:szCs w:val="24"/>
        </w:rPr>
        <w:t>Assessing the Risk</w:t>
      </w:r>
    </w:p>
    <w:p w14:paraId="202B5E70" w14:textId="3AD2BB31" w:rsidR="00577D2C" w:rsidRDefault="00577D2C" w:rsidP="00577D2C">
      <w:pPr>
        <w:pStyle w:val="p1"/>
        <w:tabs>
          <w:tab w:val="left" w:pos="1134"/>
          <w:tab w:val="left" w:pos="1843"/>
        </w:tabs>
        <w:spacing w:line="240" w:lineRule="auto"/>
        <w:ind w:left="720"/>
        <w:rPr>
          <w:rFonts w:ascii="Arial" w:hAnsi="Arial" w:cs="Arial"/>
          <w:bCs/>
          <w:szCs w:val="24"/>
        </w:rPr>
      </w:pPr>
    </w:p>
    <w:p w14:paraId="41640BBC" w14:textId="4B88D10A" w:rsidR="00577D2C" w:rsidRDefault="00577D2C" w:rsidP="00577D2C">
      <w:pPr>
        <w:pStyle w:val="p1"/>
        <w:tabs>
          <w:tab w:val="left" w:pos="1134"/>
          <w:tab w:val="left" w:pos="1843"/>
        </w:tabs>
        <w:spacing w:line="240" w:lineRule="auto"/>
        <w:ind w:left="720"/>
        <w:rPr>
          <w:rFonts w:ascii="Arial" w:hAnsi="Arial" w:cs="Arial"/>
          <w:bCs/>
          <w:szCs w:val="24"/>
        </w:rPr>
      </w:pPr>
      <w:r>
        <w:rPr>
          <w:rFonts w:ascii="Arial" w:hAnsi="Arial" w:cs="Arial"/>
          <w:bCs/>
          <w:szCs w:val="24"/>
        </w:rPr>
        <w:t xml:space="preserve">The extent of the risk arising from the hazards identified must be evaluated and existing control measures </w:t>
      </w:r>
      <w:r w:rsidR="00A01ED0">
        <w:rPr>
          <w:rFonts w:ascii="Arial" w:hAnsi="Arial" w:cs="Arial"/>
          <w:bCs/>
          <w:szCs w:val="24"/>
        </w:rPr>
        <w:t>taken</w:t>
      </w:r>
      <w:r>
        <w:rPr>
          <w:rFonts w:ascii="Arial" w:hAnsi="Arial" w:cs="Arial"/>
          <w:bCs/>
          <w:szCs w:val="24"/>
        </w:rPr>
        <w:t xml:space="preserve">.  The risk is </w:t>
      </w:r>
      <w:r w:rsidR="005B6C9D">
        <w:rPr>
          <w:rFonts w:ascii="Arial" w:hAnsi="Arial" w:cs="Arial"/>
          <w:bCs/>
          <w:szCs w:val="24"/>
        </w:rPr>
        <w:t xml:space="preserve">both </w:t>
      </w:r>
      <w:r>
        <w:rPr>
          <w:rFonts w:ascii="Arial" w:hAnsi="Arial" w:cs="Arial"/>
          <w:bCs/>
          <w:szCs w:val="24"/>
        </w:rPr>
        <w:t xml:space="preserve">the likelihood </w:t>
      </w:r>
      <w:r w:rsidR="005B6C9D">
        <w:rPr>
          <w:rFonts w:ascii="Arial" w:hAnsi="Arial" w:cs="Arial"/>
          <w:bCs/>
          <w:szCs w:val="24"/>
        </w:rPr>
        <w:t xml:space="preserve">of a hazardous event occurring and </w:t>
      </w:r>
      <w:r w:rsidR="005B6C9D">
        <w:rPr>
          <w:rFonts w:ascii="Arial" w:hAnsi="Arial" w:cs="Arial"/>
          <w:bCs/>
          <w:szCs w:val="24"/>
        </w:rPr>
        <w:lastRenderedPageBreak/>
        <w:t>the severity of the impact should it occur.  Management of risk is unique to each event, using control measures to reduce the risk to acceptable levels.</w:t>
      </w:r>
    </w:p>
    <w:p w14:paraId="5AC857B4" w14:textId="52D983E2" w:rsidR="001F63A0" w:rsidRDefault="001F63A0" w:rsidP="00577D2C">
      <w:pPr>
        <w:pStyle w:val="p1"/>
        <w:tabs>
          <w:tab w:val="left" w:pos="1134"/>
          <w:tab w:val="left" w:pos="1843"/>
        </w:tabs>
        <w:spacing w:line="240" w:lineRule="auto"/>
        <w:ind w:left="720"/>
        <w:rPr>
          <w:rFonts w:ascii="Arial" w:hAnsi="Arial" w:cs="Arial"/>
          <w:bCs/>
          <w:szCs w:val="24"/>
        </w:rPr>
      </w:pPr>
    </w:p>
    <w:p w14:paraId="7DA559BA" w14:textId="09CD29FB" w:rsidR="001F63A0" w:rsidRDefault="00D3426C" w:rsidP="00577D2C">
      <w:pPr>
        <w:pStyle w:val="p1"/>
        <w:tabs>
          <w:tab w:val="left" w:pos="1134"/>
          <w:tab w:val="left" w:pos="1843"/>
        </w:tabs>
        <w:spacing w:line="240" w:lineRule="auto"/>
        <w:ind w:left="720"/>
        <w:rPr>
          <w:rFonts w:ascii="Arial" w:hAnsi="Arial" w:cs="Arial"/>
          <w:bCs/>
          <w:szCs w:val="24"/>
        </w:rPr>
      </w:pPr>
      <w:r>
        <w:rPr>
          <w:rFonts w:ascii="Arial" w:hAnsi="Arial" w:cs="Arial"/>
          <w:bCs/>
          <w:szCs w:val="24"/>
        </w:rPr>
        <w:t xml:space="preserve">To help identify the most significant risks, it can be useful to quantify them using numerical values to quantify the likelihood of occurrence and severity of harm using the following procedure. </w:t>
      </w:r>
    </w:p>
    <w:p w14:paraId="48C3FD48" w14:textId="21D895FD" w:rsidR="00577D2C" w:rsidRDefault="00577D2C" w:rsidP="00577D2C">
      <w:pPr>
        <w:pStyle w:val="p1"/>
        <w:tabs>
          <w:tab w:val="left" w:pos="1134"/>
          <w:tab w:val="left" w:pos="1843"/>
        </w:tabs>
        <w:spacing w:line="240" w:lineRule="auto"/>
        <w:ind w:left="720"/>
        <w:rPr>
          <w:rFonts w:ascii="Arial" w:hAnsi="Arial" w:cs="Arial"/>
          <w:bCs/>
          <w:szCs w:val="24"/>
        </w:rPr>
      </w:pPr>
    </w:p>
    <w:p w14:paraId="0CFED4CB" w14:textId="2001EECF" w:rsidR="00577D2C" w:rsidRDefault="00577D2C" w:rsidP="00577D2C">
      <w:pPr>
        <w:pStyle w:val="p1"/>
        <w:tabs>
          <w:tab w:val="left" w:pos="1134"/>
          <w:tab w:val="left" w:pos="1843"/>
        </w:tabs>
        <w:spacing w:line="240" w:lineRule="auto"/>
        <w:ind w:left="720"/>
        <w:rPr>
          <w:rFonts w:ascii="Arial" w:hAnsi="Arial" w:cs="Arial"/>
          <w:bCs/>
          <w:szCs w:val="24"/>
        </w:rPr>
      </w:pPr>
      <w:r>
        <w:rPr>
          <w:rFonts w:ascii="Arial" w:hAnsi="Arial" w:cs="Arial"/>
          <w:bCs/>
          <w:szCs w:val="24"/>
        </w:rPr>
        <w:t xml:space="preserve">For each hazard, note down the severity number and the likelihood number using the </w:t>
      </w:r>
      <w:r w:rsidR="001F63A0">
        <w:rPr>
          <w:rFonts w:ascii="Arial" w:hAnsi="Arial" w:cs="Arial"/>
          <w:bCs/>
          <w:szCs w:val="24"/>
        </w:rPr>
        <w:t>descriptions provided in the table below:</w:t>
      </w:r>
    </w:p>
    <w:p w14:paraId="053333ED" w14:textId="185BAB78" w:rsidR="00D924C8" w:rsidRDefault="00D924C8" w:rsidP="00577D2C">
      <w:pPr>
        <w:pStyle w:val="p1"/>
        <w:tabs>
          <w:tab w:val="left" w:pos="1134"/>
          <w:tab w:val="left" w:pos="1843"/>
        </w:tabs>
        <w:spacing w:line="240" w:lineRule="auto"/>
        <w:ind w:left="720"/>
        <w:rPr>
          <w:rFonts w:ascii="Arial" w:hAnsi="Arial" w:cs="Arial"/>
          <w:bCs/>
          <w:szCs w:val="24"/>
        </w:rPr>
      </w:pPr>
    </w:p>
    <w:tbl>
      <w:tblPr>
        <w:tblW w:w="9815"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479"/>
        <w:gridCol w:w="4479"/>
      </w:tblGrid>
      <w:tr w:rsidR="00CE6686" w:rsidRPr="00CE6686" w14:paraId="1E8058EC" w14:textId="77777777" w:rsidTr="00FB0BA3">
        <w:trPr>
          <w:trHeight w:val="586"/>
          <w:tblHeader/>
        </w:trPr>
        <w:tc>
          <w:tcPr>
            <w:tcW w:w="857" w:type="dxa"/>
            <w:shd w:val="clear" w:color="auto" w:fill="BFBFBF" w:themeFill="background1" w:themeFillShade="BF"/>
            <w:vAlign w:val="center"/>
          </w:tcPr>
          <w:p w14:paraId="692FCD4E" w14:textId="77777777" w:rsidR="00CE6686" w:rsidRPr="00D924C8" w:rsidRDefault="00CE6686" w:rsidP="00D924C8">
            <w:pPr>
              <w:tabs>
                <w:tab w:val="center" w:pos="4513"/>
                <w:tab w:val="right" w:pos="9026"/>
              </w:tabs>
              <w:jc w:val="center"/>
              <w:rPr>
                <w:rFonts w:ascii="Arial" w:hAnsi="Arial" w:cs="Arial"/>
                <w:b/>
                <w:bCs/>
                <w:sz w:val="24"/>
                <w:szCs w:val="24"/>
                <w:lang w:eastAsia="en-GB"/>
              </w:rPr>
            </w:pPr>
            <w:r w:rsidRPr="00D924C8">
              <w:rPr>
                <w:rFonts w:ascii="Arial" w:hAnsi="Arial" w:cs="Arial"/>
                <w:b/>
                <w:bCs/>
                <w:sz w:val="24"/>
                <w:szCs w:val="24"/>
                <w:lang w:eastAsia="en-GB"/>
              </w:rPr>
              <w:t>Value</w:t>
            </w:r>
          </w:p>
        </w:tc>
        <w:tc>
          <w:tcPr>
            <w:tcW w:w="4479" w:type="dxa"/>
            <w:shd w:val="clear" w:color="auto" w:fill="BFBFBF" w:themeFill="background1" w:themeFillShade="BF"/>
            <w:vAlign w:val="center"/>
          </w:tcPr>
          <w:p w14:paraId="69E40B0A" w14:textId="77777777" w:rsidR="00CE6686" w:rsidRPr="00D924C8" w:rsidRDefault="00CE6686" w:rsidP="00FB0BA3">
            <w:pPr>
              <w:tabs>
                <w:tab w:val="center" w:pos="4513"/>
                <w:tab w:val="right" w:pos="9026"/>
              </w:tabs>
              <w:jc w:val="center"/>
              <w:rPr>
                <w:rFonts w:ascii="Arial" w:hAnsi="Arial" w:cs="Arial"/>
                <w:b/>
                <w:bCs/>
                <w:sz w:val="24"/>
                <w:szCs w:val="24"/>
                <w:lang w:eastAsia="en-GB"/>
              </w:rPr>
            </w:pPr>
            <w:r w:rsidRPr="00D924C8">
              <w:rPr>
                <w:rFonts w:ascii="Arial" w:hAnsi="Arial" w:cs="Arial"/>
                <w:b/>
                <w:bCs/>
                <w:sz w:val="24"/>
                <w:szCs w:val="24"/>
                <w:lang w:eastAsia="en-GB"/>
              </w:rPr>
              <w:t>Likelihood (L)</w:t>
            </w:r>
          </w:p>
        </w:tc>
        <w:tc>
          <w:tcPr>
            <w:tcW w:w="4479" w:type="dxa"/>
            <w:shd w:val="clear" w:color="auto" w:fill="BFBFBF" w:themeFill="background1" w:themeFillShade="BF"/>
            <w:vAlign w:val="center"/>
          </w:tcPr>
          <w:p w14:paraId="6C887970" w14:textId="77777777" w:rsidR="00CE6686" w:rsidRPr="00D924C8" w:rsidRDefault="00CE6686" w:rsidP="00FB0BA3">
            <w:pPr>
              <w:tabs>
                <w:tab w:val="center" w:pos="4513"/>
                <w:tab w:val="right" w:pos="9026"/>
              </w:tabs>
              <w:jc w:val="center"/>
              <w:rPr>
                <w:rFonts w:ascii="Arial" w:hAnsi="Arial" w:cs="Arial"/>
                <w:b/>
                <w:bCs/>
                <w:sz w:val="24"/>
                <w:szCs w:val="24"/>
                <w:lang w:eastAsia="en-GB"/>
              </w:rPr>
            </w:pPr>
            <w:r w:rsidRPr="00D924C8">
              <w:rPr>
                <w:rFonts w:ascii="Arial" w:hAnsi="Arial" w:cs="Arial"/>
                <w:b/>
                <w:bCs/>
                <w:sz w:val="24"/>
                <w:szCs w:val="24"/>
                <w:lang w:eastAsia="en-GB"/>
              </w:rPr>
              <w:t>Severity (S)</w:t>
            </w:r>
          </w:p>
        </w:tc>
      </w:tr>
      <w:tr w:rsidR="00CE6686" w:rsidRPr="00CE6686" w14:paraId="66E46476" w14:textId="77777777" w:rsidTr="00FB0BA3">
        <w:trPr>
          <w:trHeight w:val="828"/>
        </w:trPr>
        <w:tc>
          <w:tcPr>
            <w:tcW w:w="857" w:type="dxa"/>
            <w:shd w:val="clear" w:color="auto" w:fill="auto"/>
            <w:vAlign w:val="center"/>
          </w:tcPr>
          <w:p w14:paraId="3CE016EC" w14:textId="77777777" w:rsidR="00CE6686" w:rsidRPr="00CE6686" w:rsidRDefault="00CE6686" w:rsidP="00D924C8">
            <w:pPr>
              <w:tabs>
                <w:tab w:val="center" w:pos="4513"/>
                <w:tab w:val="right" w:pos="9026"/>
              </w:tabs>
              <w:jc w:val="center"/>
              <w:rPr>
                <w:rFonts w:ascii="Arial" w:hAnsi="Arial" w:cs="Arial"/>
                <w:sz w:val="24"/>
                <w:szCs w:val="24"/>
                <w:lang w:eastAsia="en-GB"/>
              </w:rPr>
            </w:pPr>
            <w:r w:rsidRPr="00CE6686">
              <w:rPr>
                <w:rFonts w:ascii="Arial" w:hAnsi="Arial" w:cs="Arial"/>
                <w:sz w:val="24"/>
                <w:szCs w:val="24"/>
                <w:lang w:eastAsia="en-GB"/>
              </w:rPr>
              <w:t>1</w:t>
            </w:r>
          </w:p>
        </w:tc>
        <w:tc>
          <w:tcPr>
            <w:tcW w:w="4479" w:type="dxa"/>
            <w:shd w:val="clear" w:color="auto" w:fill="auto"/>
            <w:vAlign w:val="center"/>
          </w:tcPr>
          <w:p w14:paraId="7A1DAEB6"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Rare</w:t>
            </w:r>
          </w:p>
          <w:p w14:paraId="7BDC369E" w14:textId="0DA34168" w:rsidR="00CE6686" w:rsidRPr="00FB0BA3" w:rsidRDefault="00FB0BA3" w:rsidP="00FB0BA3">
            <w:pPr>
              <w:tabs>
                <w:tab w:val="center" w:pos="4513"/>
                <w:tab w:val="right" w:pos="9026"/>
              </w:tabs>
              <w:jc w:val="center"/>
              <w:rPr>
                <w:rFonts w:ascii="Arial" w:hAnsi="Arial" w:cs="Arial"/>
                <w:lang w:eastAsia="en-GB"/>
              </w:rPr>
            </w:pPr>
            <w:r w:rsidRPr="00FB0BA3">
              <w:rPr>
                <w:rFonts w:ascii="Arial" w:hAnsi="Arial" w:cs="Arial"/>
                <w:lang w:eastAsia="en-GB"/>
              </w:rPr>
              <w:t>E</w:t>
            </w:r>
            <w:r w:rsidR="00CE6686" w:rsidRPr="00FB0BA3">
              <w:rPr>
                <w:rFonts w:ascii="Arial" w:hAnsi="Arial" w:cs="Arial"/>
                <w:lang w:eastAsia="en-GB"/>
              </w:rPr>
              <w:t>vent will occur in exceptional circumstances</w:t>
            </w:r>
          </w:p>
        </w:tc>
        <w:tc>
          <w:tcPr>
            <w:tcW w:w="4479" w:type="dxa"/>
            <w:shd w:val="clear" w:color="auto" w:fill="auto"/>
            <w:vAlign w:val="center"/>
          </w:tcPr>
          <w:p w14:paraId="25D2F761"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Insignificant</w:t>
            </w:r>
          </w:p>
          <w:p w14:paraId="4A285843" w14:textId="3592DC6E" w:rsidR="00CE6686" w:rsidRPr="00CE6686" w:rsidRDefault="00FB0BA3"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F</w:t>
            </w:r>
            <w:r w:rsidR="00CE6686" w:rsidRPr="00FB0BA3">
              <w:rPr>
                <w:rFonts w:ascii="Arial" w:hAnsi="Arial" w:cs="Arial"/>
                <w:lang w:eastAsia="en-GB"/>
              </w:rPr>
              <w:t>irst aid injury or illness</w:t>
            </w:r>
          </w:p>
        </w:tc>
      </w:tr>
      <w:tr w:rsidR="00CE6686" w:rsidRPr="00CE6686" w14:paraId="33EFD723" w14:textId="77777777" w:rsidTr="00FB0BA3">
        <w:trPr>
          <w:trHeight w:val="828"/>
        </w:trPr>
        <w:tc>
          <w:tcPr>
            <w:tcW w:w="857" w:type="dxa"/>
            <w:shd w:val="clear" w:color="auto" w:fill="auto"/>
            <w:vAlign w:val="center"/>
          </w:tcPr>
          <w:p w14:paraId="62EEEEE9" w14:textId="77777777" w:rsidR="00CE6686" w:rsidRPr="00CE6686" w:rsidRDefault="00CE6686" w:rsidP="00D924C8">
            <w:pPr>
              <w:tabs>
                <w:tab w:val="center" w:pos="4513"/>
                <w:tab w:val="right" w:pos="9026"/>
              </w:tabs>
              <w:jc w:val="center"/>
              <w:rPr>
                <w:rFonts w:ascii="Arial" w:hAnsi="Arial" w:cs="Arial"/>
                <w:sz w:val="24"/>
                <w:szCs w:val="24"/>
                <w:lang w:eastAsia="en-GB"/>
              </w:rPr>
            </w:pPr>
            <w:r w:rsidRPr="00CE6686">
              <w:rPr>
                <w:rFonts w:ascii="Arial" w:hAnsi="Arial" w:cs="Arial"/>
                <w:sz w:val="24"/>
                <w:szCs w:val="24"/>
                <w:lang w:eastAsia="en-GB"/>
              </w:rPr>
              <w:t>2</w:t>
            </w:r>
          </w:p>
        </w:tc>
        <w:tc>
          <w:tcPr>
            <w:tcW w:w="4479" w:type="dxa"/>
            <w:shd w:val="clear" w:color="auto" w:fill="auto"/>
            <w:vAlign w:val="center"/>
          </w:tcPr>
          <w:p w14:paraId="39CFF045"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Unlikely</w:t>
            </w:r>
          </w:p>
          <w:p w14:paraId="03505E01" w14:textId="1A07D701" w:rsidR="00CE6686" w:rsidRPr="00FB0BA3" w:rsidRDefault="00CE6686" w:rsidP="00FB0BA3">
            <w:pPr>
              <w:tabs>
                <w:tab w:val="center" w:pos="4513"/>
                <w:tab w:val="right" w:pos="9026"/>
              </w:tabs>
              <w:jc w:val="center"/>
              <w:rPr>
                <w:rFonts w:ascii="Arial" w:hAnsi="Arial" w:cs="Arial"/>
                <w:lang w:eastAsia="en-GB"/>
              </w:rPr>
            </w:pPr>
            <w:r w:rsidRPr="00FB0BA3">
              <w:rPr>
                <w:rFonts w:ascii="Arial" w:hAnsi="Arial" w:cs="Arial"/>
                <w:lang w:eastAsia="en-GB"/>
              </w:rPr>
              <w:t>Event could occur at some time</w:t>
            </w:r>
          </w:p>
        </w:tc>
        <w:tc>
          <w:tcPr>
            <w:tcW w:w="4479" w:type="dxa"/>
            <w:shd w:val="clear" w:color="auto" w:fill="auto"/>
            <w:vAlign w:val="center"/>
          </w:tcPr>
          <w:p w14:paraId="7E682DB1"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Minor</w:t>
            </w:r>
          </w:p>
          <w:p w14:paraId="3D32FB6B" w14:textId="5E1F263A"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Minor injury or illness or environmental incident</w:t>
            </w:r>
          </w:p>
        </w:tc>
      </w:tr>
      <w:tr w:rsidR="00CE6686" w:rsidRPr="00CE6686" w14:paraId="7C97E4DA" w14:textId="77777777" w:rsidTr="00FB0BA3">
        <w:trPr>
          <w:trHeight w:val="828"/>
        </w:trPr>
        <w:tc>
          <w:tcPr>
            <w:tcW w:w="857" w:type="dxa"/>
            <w:shd w:val="clear" w:color="auto" w:fill="auto"/>
            <w:vAlign w:val="center"/>
          </w:tcPr>
          <w:p w14:paraId="131D2F23" w14:textId="77777777" w:rsidR="00CE6686" w:rsidRPr="00CE6686" w:rsidRDefault="00CE6686" w:rsidP="00D924C8">
            <w:pPr>
              <w:tabs>
                <w:tab w:val="center" w:pos="4513"/>
                <w:tab w:val="right" w:pos="9026"/>
              </w:tabs>
              <w:jc w:val="center"/>
              <w:rPr>
                <w:rFonts w:ascii="Arial" w:hAnsi="Arial" w:cs="Arial"/>
                <w:sz w:val="24"/>
                <w:szCs w:val="24"/>
                <w:lang w:eastAsia="en-GB"/>
              </w:rPr>
            </w:pPr>
            <w:r w:rsidRPr="00CE6686">
              <w:rPr>
                <w:rFonts w:ascii="Arial" w:hAnsi="Arial" w:cs="Arial"/>
                <w:sz w:val="24"/>
                <w:szCs w:val="24"/>
                <w:lang w:eastAsia="en-GB"/>
              </w:rPr>
              <w:t>3</w:t>
            </w:r>
          </w:p>
        </w:tc>
        <w:tc>
          <w:tcPr>
            <w:tcW w:w="4479" w:type="dxa"/>
            <w:shd w:val="clear" w:color="auto" w:fill="auto"/>
            <w:vAlign w:val="center"/>
          </w:tcPr>
          <w:p w14:paraId="5B7392C1"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Possible</w:t>
            </w:r>
          </w:p>
          <w:p w14:paraId="61A607E3" w14:textId="18AA61B8"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Event should occur at some time</w:t>
            </w:r>
          </w:p>
        </w:tc>
        <w:tc>
          <w:tcPr>
            <w:tcW w:w="4479" w:type="dxa"/>
            <w:shd w:val="clear" w:color="auto" w:fill="auto"/>
            <w:vAlign w:val="center"/>
          </w:tcPr>
          <w:p w14:paraId="5C5A388E"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Moderate</w:t>
            </w:r>
          </w:p>
          <w:p w14:paraId="398975D1" w14:textId="5E8CD87E"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7 day injury or illness or environmental incident reportable to client</w:t>
            </w:r>
          </w:p>
        </w:tc>
      </w:tr>
      <w:tr w:rsidR="00CE6686" w:rsidRPr="00CE6686" w14:paraId="193B012B" w14:textId="77777777" w:rsidTr="00FB0BA3">
        <w:trPr>
          <w:trHeight w:val="828"/>
        </w:trPr>
        <w:tc>
          <w:tcPr>
            <w:tcW w:w="857" w:type="dxa"/>
            <w:shd w:val="clear" w:color="auto" w:fill="auto"/>
            <w:vAlign w:val="center"/>
          </w:tcPr>
          <w:p w14:paraId="6A338BFC" w14:textId="77777777" w:rsidR="00CE6686" w:rsidRPr="00CE6686" w:rsidRDefault="00CE6686" w:rsidP="00D924C8">
            <w:pPr>
              <w:tabs>
                <w:tab w:val="center" w:pos="4513"/>
                <w:tab w:val="right" w:pos="9026"/>
              </w:tabs>
              <w:jc w:val="center"/>
              <w:rPr>
                <w:rFonts w:ascii="Arial" w:hAnsi="Arial" w:cs="Arial"/>
                <w:sz w:val="24"/>
                <w:szCs w:val="24"/>
                <w:lang w:eastAsia="en-GB"/>
              </w:rPr>
            </w:pPr>
            <w:r w:rsidRPr="00CE6686">
              <w:rPr>
                <w:rFonts w:ascii="Arial" w:hAnsi="Arial" w:cs="Arial"/>
                <w:sz w:val="24"/>
                <w:szCs w:val="24"/>
                <w:lang w:eastAsia="en-GB"/>
              </w:rPr>
              <w:t>4</w:t>
            </w:r>
          </w:p>
        </w:tc>
        <w:tc>
          <w:tcPr>
            <w:tcW w:w="4479" w:type="dxa"/>
            <w:shd w:val="clear" w:color="auto" w:fill="auto"/>
            <w:vAlign w:val="center"/>
          </w:tcPr>
          <w:p w14:paraId="2009008A"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Probable</w:t>
            </w:r>
          </w:p>
          <w:p w14:paraId="568E2813" w14:textId="5C28B087"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Event will probably occur</w:t>
            </w:r>
          </w:p>
        </w:tc>
        <w:tc>
          <w:tcPr>
            <w:tcW w:w="4479" w:type="dxa"/>
            <w:shd w:val="clear" w:color="auto" w:fill="auto"/>
            <w:vAlign w:val="center"/>
          </w:tcPr>
          <w:p w14:paraId="36DE08EB"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Major</w:t>
            </w:r>
          </w:p>
          <w:p w14:paraId="26A43F77" w14:textId="17672001" w:rsidR="00CE6686" w:rsidRPr="00CE6686" w:rsidRDefault="00FB0BA3"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M</w:t>
            </w:r>
            <w:r w:rsidR="00CE6686" w:rsidRPr="00FB0BA3">
              <w:rPr>
                <w:rFonts w:ascii="Arial" w:hAnsi="Arial" w:cs="Arial"/>
                <w:lang w:eastAsia="en-GB"/>
              </w:rPr>
              <w:t>ajor reportable injury or illness or reportable environmental incident</w:t>
            </w:r>
          </w:p>
        </w:tc>
      </w:tr>
      <w:tr w:rsidR="00CE6686" w:rsidRPr="00CE6686" w14:paraId="79652F25" w14:textId="77777777" w:rsidTr="00FB0BA3">
        <w:trPr>
          <w:trHeight w:val="828"/>
        </w:trPr>
        <w:tc>
          <w:tcPr>
            <w:tcW w:w="857" w:type="dxa"/>
            <w:shd w:val="clear" w:color="auto" w:fill="auto"/>
            <w:vAlign w:val="center"/>
          </w:tcPr>
          <w:p w14:paraId="07A88E17" w14:textId="77777777" w:rsidR="00CE6686" w:rsidRPr="00CE6686" w:rsidRDefault="00CE6686" w:rsidP="00D924C8">
            <w:pPr>
              <w:tabs>
                <w:tab w:val="center" w:pos="4513"/>
                <w:tab w:val="right" w:pos="9026"/>
              </w:tabs>
              <w:jc w:val="center"/>
              <w:rPr>
                <w:rFonts w:ascii="Arial" w:hAnsi="Arial" w:cs="Arial"/>
                <w:sz w:val="24"/>
                <w:szCs w:val="24"/>
                <w:lang w:eastAsia="en-GB"/>
              </w:rPr>
            </w:pPr>
            <w:r w:rsidRPr="00CE6686">
              <w:rPr>
                <w:rFonts w:ascii="Arial" w:hAnsi="Arial" w:cs="Arial"/>
                <w:sz w:val="24"/>
                <w:szCs w:val="24"/>
                <w:lang w:eastAsia="en-GB"/>
              </w:rPr>
              <w:t>5</w:t>
            </w:r>
          </w:p>
        </w:tc>
        <w:tc>
          <w:tcPr>
            <w:tcW w:w="4479" w:type="dxa"/>
            <w:shd w:val="clear" w:color="auto" w:fill="auto"/>
            <w:vAlign w:val="center"/>
          </w:tcPr>
          <w:p w14:paraId="71BC49A8"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Almost Certain</w:t>
            </w:r>
          </w:p>
          <w:p w14:paraId="685FB60F" w14:textId="25776DCE"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Event will occur in most circumstances</w:t>
            </w:r>
          </w:p>
        </w:tc>
        <w:tc>
          <w:tcPr>
            <w:tcW w:w="4479" w:type="dxa"/>
            <w:shd w:val="clear" w:color="auto" w:fill="auto"/>
            <w:vAlign w:val="center"/>
          </w:tcPr>
          <w:p w14:paraId="49E0FBB1"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Critical</w:t>
            </w:r>
          </w:p>
          <w:p w14:paraId="3AD85602" w14:textId="582977AD"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Fatality or full scale environmental incident</w:t>
            </w:r>
          </w:p>
        </w:tc>
      </w:tr>
    </w:tbl>
    <w:p w14:paraId="694723A8" w14:textId="62DA39CA" w:rsidR="00C12726" w:rsidRPr="00BF70FD" w:rsidRDefault="00D924C8" w:rsidP="00577D2C">
      <w:pPr>
        <w:pStyle w:val="p1"/>
        <w:tabs>
          <w:tab w:val="left" w:pos="1134"/>
          <w:tab w:val="left" w:pos="1843"/>
        </w:tabs>
        <w:spacing w:line="240" w:lineRule="auto"/>
        <w:ind w:left="720"/>
        <w:rPr>
          <w:rFonts w:ascii="Arial" w:hAnsi="Arial" w:cs="Arial"/>
          <w:b/>
          <w:szCs w:val="24"/>
        </w:rPr>
      </w:pPr>
      <w:r w:rsidRPr="00BF70FD">
        <w:rPr>
          <w:rFonts w:ascii="Arial" w:hAnsi="Arial" w:cs="Arial"/>
          <w:b/>
          <w:szCs w:val="24"/>
        </w:rPr>
        <w:t>Likelihood and Severity Scor</w:t>
      </w:r>
      <w:r w:rsidR="00BF70FD" w:rsidRPr="00BF70FD">
        <w:rPr>
          <w:rFonts w:ascii="Arial" w:hAnsi="Arial" w:cs="Arial"/>
          <w:b/>
          <w:szCs w:val="24"/>
        </w:rPr>
        <w:t>es</w:t>
      </w:r>
    </w:p>
    <w:p w14:paraId="092A762E" w14:textId="77777777" w:rsidR="00765C30" w:rsidRDefault="00765C30" w:rsidP="00577D2C">
      <w:pPr>
        <w:pStyle w:val="p1"/>
        <w:tabs>
          <w:tab w:val="left" w:pos="1134"/>
          <w:tab w:val="left" w:pos="1843"/>
        </w:tabs>
        <w:spacing w:line="240" w:lineRule="auto"/>
        <w:ind w:left="720"/>
        <w:rPr>
          <w:rFonts w:ascii="Arial" w:hAnsi="Arial" w:cs="Arial"/>
          <w:bCs/>
          <w:szCs w:val="24"/>
        </w:rPr>
      </w:pPr>
    </w:p>
    <w:p w14:paraId="087BA172" w14:textId="3A9F0273" w:rsidR="000D7180" w:rsidRPr="001F63A0" w:rsidRDefault="005B6C9D" w:rsidP="000D7180">
      <w:pPr>
        <w:pStyle w:val="p1"/>
        <w:numPr>
          <w:ilvl w:val="0"/>
          <w:numId w:val="1"/>
        </w:numPr>
        <w:tabs>
          <w:tab w:val="left" w:pos="1134"/>
          <w:tab w:val="left" w:pos="1843"/>
        </w:tabs>
        <w:spacing w:line="240" w:lineRule="auto"/>
        <w:rPr>
          <w:rFonts w:ascii="Arial" w:hAnsi="Arial" w:cs="Arial"/>
          <w:bCs/>
          <w:szCs w:val="24"/>
        </w:rPr>
      </w:pPr>
      <w:r w:rsidRPr="001F63A0">
        <w:rPr>
          <w:rFonts w:ascii="Arial" w:hAnsi="Arial" w:cs="Arial"/>
          <w:bCs/>
          <w:szCs w:val="24"/>
        </w:rPr>
        <w:t xml:space="preserve">The risk factor is </w:t>
      </w:r>
      <w:r w:rsidR="001F63A0" w:rsidRPr="001F63A0">
        <w:rPr>
          <w:rFonts w:ascii="Arial" w:hAnsi="Arial" w:cs="Arial"/>
          <w:bCs/>
          <w:szCs w:val="24"/>
        </w:rPr>
        <w:t>established using the risk assessment matrix below</w:t>
      </w:r>
      <w:r w:rsidR="001F63A0">
        <w:rPr>
          <w:rFonts w:ascii="Arial" w:hAnsi="Arial" w:cs="Arial"/>
          <w:bCs/>
          <w:szCs w:val="24"/>
        </w:rPr>
        <w:t>:</w:t>
      </w:r>
    </w:p>
    <w:p w14:paraId="5A3B3BC0" w14:textId="2D702358" w:rsidR="000D7180" w:rsidRDefault="000D7180" w:rsidP="000D7180">
      <w:pPr>
        <w:pStyle w:val="p1"/>
        <w:tabs>
          <w:tab w:val="left" w:pos="1134"/>
          <w:tab w:val="left" w:pos="1843"/>
        </w:tabs>
        <w:spacing w:line="240" w:lineRule="auto"/>
        <w:ind w:left="720"/>
        <w:rPr>
          <w:rFonts w:ascii="Arial" w:hAnsi="Arial" w:cs="Arial"/>
          <w:bCs/>
          <w:szCs w:val="24"/>
        </w:rPr>
      </w:pPr>
    </w:p>
    <w:tbl>
      <w:tblPr>
        <w:tblStyle w:val="TableGrid"/>
        <w:tblW w:w="0" w:type="auto"/>
        <w:tblInd w:w="720" w:type="dxa"/>
        <w:tblLook w:val="04A0" w:firstRow="1" w:lastRow="0" w:firstColumn="1" w:lastColumn="0" w:noHBand="0" w:noVBand="1"/>
      </w:tblPr>
      <w:tblGrid>
        <w:gridCol w:w="507"/>
        <w:gridCol w:w="1630"/>
        <w:gridCol w:w="1515"/>
        <w:gridCol w:w="1520"/>
        <w:gridCol w:w="1525"/>
        <w:gridCol w:w="1528"/>
        <w:gridCol w:w="1516"/>
      </w:tblGrid>
      <w:tr w:rsidR="000D7180" w14:paraId="596C4CC5" w14:textId="77777777" w:rsidTr="00CE6686">
        <w:trPr>
          <w:trHeight w:val="456"/>
        </w:trPr>
        <w:tc>
          <w:tcPr>
            <w:tcW w:w="506" w:type="dxa"/>
            <w:tcBorders>
              <w:top w:val="nil"/>
              <w:left w:val="nil"/>
              <w:bottom w:val="nil"/>
              <w:right w:val="nil"/>
            </w:tcBorders>
            <w:vAlign w:val="center"/>
          </w:tcPr>
          <w:p w14:paraId="64105C18" w14:textId="77777777" w:rsidR="000D7180" w:rsidRDefault="000D7180" w:rsidP="00CE6686">
            <w:pPr>
              <w:pStyle w:val="p1"/>
              <w:tabs>
                <w:tab w:val="left" w:pos="1134"/>
                <w:tab w:val="left" w:pos="1843"/>
              </w:tabs>
              <w:spacing w:line="240" w:lineRule="auto"/>
              <w:ind w:left="0"/>
              <w:jc w:val="center"/>
              <w:rPr>
                <w:rFonts w:ascii="Arial" w:hAnsi="Arial" w:cs="Arial"/>
                <w:bCs/>
                <w:szCs w:val="24"/>
              </w:rPr>
            </w:pPr>
          </w:p>
        </w:tc>
        <w:tc>
          <w:tcPr>
            <w:tcW w:w="1484" w:type="dxa"/>
            <w:tcBorders>
              <w:top w:val="nil"/>
              <w:left w:val="nil"/>
              <w:bottom w:val="nil"/>
              <w:right w:val="single" w:sz="4" w:space="0" w:color="auto"/>
            </w:tcBorders>
            <w:vAlign w:val="center"/>
          </w:tcPr>
          <w:p w14:paraId="62A9EA78" w14:textId="77777777" w:rsidR="000D7180" w:rsidRDefault="000D7180" w:rsidP="00CE6686">
            <w:pPr>
              <w:pStyle w:val="p1"/>
              <w:tabs>
                <w:tab w:val="left" w:pos="1134"/>
                <w:tab w:val="left" w:pos="1843"/>
              </w:tabs>
              <w:spacing w:line="240" w:lineRule="auto"/>
              <w:ind w:left="0"/>
              <w:jc w:val="center"/>
              <w:rPr>
                <w:rFonts w:ascii="Arial" w:hAnsi="Arial" w:cs="Arial"/>
                <w:bCs/>
                <w:szCs w:val="24"/>
              </w:rPr>
            </w:pPr>
          </w:p>
        </w:tc>
        <w:tc>
          <w:tcPr>
            <w:tcW w:w="7751" w:type="dxa"/>
            <w:gridSpan w:val="5"/>
            <w:tcBorders>
              <w:left w:val="single" w:sz="4" w:space="0" w:color="auto"/>
            </w:tcBorders>
            <w:shd w:val="clear" w:color="auto" w:fill="BFBFBF" w:themeFill="background1" w:themeFillShade="BF"/>
            <w:vAlign w:val="center"/>
          </w:tcPr>
          <w:p w14:paraId="7FC59183" w14:textId="71A3A8C9"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Likelihood Rating</w:t>
            </w:r>
          </w:p>
        </w:tc>
      </w:tr>
      <w:tr w:rsidR="00CE6686" w14:paraId="756A5D8C" w14:textId="77777777" w:rsidTr="00CE6686">
        <w:trPr>
          <w:cantSplit/>
          <w:trHeight w:val="850"/>
        </w:trPr>
        <w:tc>
          <w:tcPr>
            <w:tcW w:w="506" w:type="dxa"/>
            <w:tcBorders>
              <w:top w:val="nil"/>
              <w:left w:val="nil"/>
              <w:bottom w:val="single" w:sz="4" w:space="0" w:color="auto"/>
              <w:right w:val="nil"/>
            </w:tcBorders>
            <w:vAlign w:val="center"/>
          </w:tcPr>
          <w:p w14:paraId="2AC9F6E9" w14:textId="77777777" w:rsidR="000D7180" w:rsidRDefault="000D7180" w:rsidP="00CE6686">
            <w:pPr>
              <w:pStyle w:val="p1"/>
              <w:tabs>
                <w:tab w:val="left" w:pos="1134"/>
                <w:tab w:val="left" w:pos="1843"/>
              </w:tabs>
              <w:spacing w:line="240" w:lineRule="auto"/>
              <w:ind w:left="0"/>
              <w:jc w:val="center"/>
              <w:rPr>
                <w:rFonts w:ascii="Arial" w:hAnsi="Arial" w:cs="Arial"/>
                <w:bCs/>
                <w:szCs w:val="24"/>
              </w:rPr>
            </w:pPr>
          </w:p>
        </w:tc>
        <w:tc>
          <w:tcPr>
            <w:tcW w:w="1484" w:type="dxa"/>
            <w:tcBorders>
              <w:top w:val="nil"/>
              <w:left w:val="nil"/>
              <w:bottom w:val="single" w:sz="4" w:space="0" w:color="auto"/>
              <w:right w:val="single" w:sz="4" w:space="0" w:color="auto"/>
            </w:tcBorders>
            <w:vAlign w:val="center"/>
          </w:tcPr>
          <w:p w14:paraId="21121E37" w14:textId="77777777" w:rsidR="000D7180" w:rsidRDefault="000D7180" w:rsidP="00CE6686">
            <w:pPr>
              <w:pStyle w:val="p1"/>
              <w:tabs>
                <w:tab w:val="left" w:pos="1134"/>
                <w:tab w:val="left" w:pos="1843"/>
              </w:tabs>
              <w:spacing w:line="240" w:lineRule="auto"/>
              <w:ind w:left="0"/>
              <w:jc w:val="center"/>
              <w:rPr>
                <w:rFonts w:ascii="Arial" w:hAnsi="Arial" w:cs="Arial"/>
                <w:bCs/>
                <w:szCs w:val="24"/>
              </w:rPr>
            </w:pPr>
          </w:p>
        </w:tc>
        <w:tc>
          <w:tcPr>
            <w:tcW w:w="1550" w:type="dxa"/>
            <w:tcBorders>
              <w:left w:val="single" w:sz="4" w:space="0" w:color="auto"/>
            </w:tcBorders>
            <w:vAlign w:val="center"/>
          </w:tcPr>
          <w:p w14:paraId="7A1BCBD8"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1</w:t>
            </w:r>
          </w:p>
          <w:p w14:paraId="4F1DE817" w14:textId="564B3C08"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Rare</w:t>
            </w:r>
          </w:p>
        </w:tc>
        <w:tc>
          <w:tcPr>
            <w:tcW w:w="1550" w:type="dxa"/>
            <w:vAlign w:val="center"/>
          </w:tcPr>
          <w:p w14:paraId="774E3A4C"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2</w:t>
            </w:r>
          </w:p>
          <w:p w14:paraId="495D9877" w14:textId="7AA09052"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Unlikely</w:t>
            </w:r>
          </w:p>
        </w:tc>
        <w:tc>
          <w:tcPr>
            <w:tcW w:w="1550" w:type="dxa"/>
            <w:vAlign w:val="center"/>
          </w:tcPr>
          <w:p w14:paraId="109DEC53"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3</w:t>
            </w:r>
          </w:p>
          <w:p w14:paraId="26AEEC77" w14:textId="449CBC00"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Possible</w:t>
            </w:r>
          </w:p>
        </w:tc>
        <w:tc>
          <w:tcPr>
            <w:tcW w:w="1550" w:type="dxa"/>
            <w:vAlign w:val="center"/>
          </w:tcPr>
          <w:p w14:paraId="1DFCB33E"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4</w:t>
            </w:r>
          </w:p>
          <w:p w14:paraId="1FB265E7" w14:textId="1F360E8B"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Probable</w:t>
            </w:r>
          </w:p>
        </w:tc>
        <w:tc>
          <w:tcPr>
            <w:tcW w:w="1551" w:type="dxa"/>
            <w:vAlign w:val="center"/>
          </w:tcPr>
          <w:p w14:paraId="0F1F49E9"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5</w:t>
            </w:r>
          </w:p>
          <w:p w14:paraId="19FC0C23" w14:textId="256638A5"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Almost Certain</w:t>
            </w:r>
          </w:p>
        </w:tc>
      </w:tr>
      <w:tr w:rsidR="00CE6686" w14:paraId="13610DF4" w14:textId="77777777" w:rsidTr="00CE6686">
        <w:trPr>
          <w:cantSplit/>
          <w:trHeight w:val="850"/>
        </w:trPr>
        <w:tc>
          <w:tcPr>
            <w:tcW w:w="506" w:type="dxa"/>
            <w:vMerge w:val="restart"/>
            <w:tcBorders>
              <w:top w:val="single" w:sz="4" w:space="0" w:color="auto"/>
            </w:tcBorders>
            <w:shd w:val="clear" w:color="auto" w:fill="BFBFBF" w:themeFill="background1" w:themeFillShade="BF"/>
            <w:textDirection w:val="btLr"/>
            <w:vAlign w:val="center"/>
          </w:tcPr>
          <w:p w14:paraId="0C93C4F7" w14:textId="7B2B3BC6" w:rsidR="000D7180" w:rsidRPr="00CE6686" w:rsidRDefault="000D7180" w:rsidP="00CE6686">
            <w:pPr>
              <w:pStyle w:val="p1"/>
              <w:tabs>
                <w:tab w:val="left" w:pos="1134"/>
                <w:tab w:val="left" w:pos="1843"/>
              </w:tabs>
              <w:spacing w:line="240" w:lineRule="auto"/>
              <w:ind w:left="113" w:right="113"/>
              <w:jc w:val="center"/>
              <w:rPr>
                <w:rFonts w:ascii="Arial" w:hAnsi="Arial" w:cs="Arial"/>
                <w:b/>
                <w:szCs w:val="24"/>
              </w:rPr>
            </w:pPr>
            <w:r w:rsidRPr="00CE6686">
              <w:rPr>
                <w:rFonts w:ascii="Arial" w:hAnsi="Arial" w:cs="Arial"/>
                <w:b/>
                <w:szCs w:val="24"/>
              </w:rPr>
              <w:t>Severity Rating</w:t>
            </w:r>
          </w:p>
        </w:tc>
        <w:tc>
          <w:tcPr>
            <w:tcW w:w="1484" w:type="dxa"/>
            <w:tcBorders>
              <w:top w:val="single" w:sz="4" w:space="0" w:color="auto"/>
            </w:tcBorders>
            <w:vAlign w:val="center"/>
          </w:tcPr>
          <w:p w14:paraId="0F22A32F"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1</w:t>
            </w:r>
          </w:p>
          <w:p w14:paraId="1BF7EA03" w14:textId="67141C49"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Insignificant</w:t>
            </w:r>
          </w:p>
        </w:tc>
        <w:tc>
          <w:tcPr>
            <w:tcW w:w="1550" w:type="dxa"/>
            <w:shd w:val="clear" w:color="auto" w:fill="92D050"/>
            <w:vAlign w:val="center"/>
          </w:tcPr>
          <w:p w14:paraId="10D92400" w14:textId="5DA86284"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92D050"/>
            <w:vAlign w:val="center"/>
          </w:tcPr>
          <w:p w14:paraId="7546BC3C" w14:textId="586D0A66"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92D050"/>
            <w:vAlign w:val="center"/>
          </w:tcPr>
          <w:p w14:paraId="35B03864" w14:textId="16741D41"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FFC000"/>
            <w:vAlign w:val="center"/>
          </w:tcPr>
          <w:p w14:paraId="44703210" w14:textId="137CC880"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1" w:type="dxa"/>
            <w:shd w:val="clear" w:color="auto" w:fill="FFC000"/>
            <w:vAlign w:val="center"/>
          </w:tcPr>
          <w:p w14:paraId="1F3D7292" w14:textId="4D0C7DE2"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r>
      <w:tr w:rsidR="00CE6686" w14:paraId="076F1FCC" w14:textId="77777777" w:rsidTr="00CE6686">
        <w:trPr>
          <w:cantSplit/>
          <w:trHeight w:val="850"/>
        </w:trPr>
        <w:tc>
          <w:tcPr>
            <w:tcW w:w="506" w:type="dxa"/>
            <w:vMerge/>
            <w:shd w:val="clear" w:color="auto" w:fill="BFBFBF" w:themeFill="background1" w:themeFillShade="BF"/>
            <w:vAlign w:val="center"/>
          </w:tcPr>
          <w:p w14:paraId="0D6104FD"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p>
        </w:tc>
        <w:tc>
          <w:tcPr>
            <w:tcW w:w="1484" w:type="dxa"/>
            <w:vAlign w:val="center"/>
          </w:tcPr>
          <w:p w14:paraId="3D10374C"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2</w:t>
            </w:r>
          </w:p>
          <w:p w14:paraId="5E090BFD" w14:textId="3646AD9B"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Minor</w:t>
            </w:r>
          </w:p>
        </w:tc>
        <w:tc>
          <w:tcPr>
            <w:tcW w:w="1550" w:type="dxa"/>
            <w:shd w:val="clear" w:color="auto" w:fill="92D050"/>
            <w:vAlign w:val="center"/>
          </w:tcPr>
          <w:p w14:paraId="1C1DDDF3" w14:textId="72EB240E"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92D050"/>
            <w:vAlign w:val="center"/>
          </w:tcPr>
          <w:p w14:paraId="40D8827A" w14:textId="3F525062"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FFC000"/>
            <w:vAlign w:val="center"/>
          </w:tcPr>
          <w:p w14:paraId="4D125BEF" w14:textId="50546205"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545DC2F4" w14:textId="72E4288F"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1" w:type="dxa"/>
            <w:shd w:val="clear" w:color="auto" w:fill="FFC000"/>
            <w:vAlign w:val="center"/>
          </w:tcPr>
          <w:p w14:paraId="2C0CF065" w14:textId="39F53B89"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r>
      <w:tr w:rsidR="00CE6686" w14:paraId="2E1FEC54" w14:textId="77777777" w:rsidTr="00CE6686">
        <w:trPr>
          <w:cantSplit/>
          <w:trHeight w:val="850"/>
        </w:trPr>
        <w:tc>
          <w:tcPr>
            <w:tcW w:w="506" w:type="dxa"/>
            <w:vMerge/>
            <w:shd w:val="clear" w:color="auto" w:fill="BFBFBF" w:themeFill="background1" w:themeFillShade="BF"/>
            <w:vAlign w:val="center"/>
          </w:tcPr>
          <w:p w14:paraId="4D238510"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p>
        </w:tc>
        <w:tc>
          <w:tcPr>
            <w:tcW w:w="1484" w:type="dxa"/>
            <w:vAlign w:val="center"/>
          </w:tcPr>
          <w:p w14:paraId="43022F83"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3</w:t>
            </w:r>
          </w:p>
          <w:p w14:paraId="66B49A3E" w14:textId="310793F9"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Moderate</w:t>
            </w:r>
          </w:p>
        </w:tc>
        <w:tc>
          <w:tcPr>
            <w:tcW w:w="1550" w:type="dxa"/>
            <w:shd w:val="clear" w:color="auto" w:fill="92D050"/>
            <w:vAlign w:val="center"/>
          </w:tcPr>
          <w:p w14:paraId="398E17C9" w14:textId="6C62B1DD"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FFC000"/>
            <w:vAlign w:val="center"/>
          </w:tcPr>
          <w:p w14:paraId="1B335D01" w14:textId="357D5076"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1C83A0D2" w14:textId="166DDD68"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00BD4746" w14:textId="081AA59B"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1" w:type="dxa"/>
            <w:shd w:val="clear" w:color="auto" w:fill="FF0000"/>
            <w:vAlign w:val="center"/>
          </w:tcPr>
          <w:p w14:paraId="7863F7A2" w14:textId="75DD32E8"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r>
      <w:tr w:rsidR="00CE6686" w14:paraId="340740F1" w14:textId="77777777" w:rsidTr="00CE6686">
        <w:trPr>
          <w:cantSplit/>
          <w:trHeight w:val="850"/>
        </w:trPr>
        <w:tc>
          <w:tcPr>
            <w:tcW w:w="506" w:type="dxa"/>
            <w:vMerge/>
            <w:shd w:val="clear" w:color="auto" w:fill="BFBFBF" w:themeFill="background1" w:themeFillShade="BF"/>
            <w:vAlign w:val="center"/>
          </w:tcPr>
          <w:p w14:paraId="19BA15E1"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p>
        </w:tc>
        <w:tc>
          <w:tcPr>
            <w:tcW w:w="1484" w:type="dxa"/>
            <w:vAlign w:val="center"/>
          </w:tcPr>
          <w:p w14:paraId="689E0230"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4</w:t>
            </w:r>
          </w:p>
          <w:p w14:paraId="12E61788" w14:textId="2C281D2C"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Major</w:t>
            </w:r>
          </w:p>
        </w:tc>
        <w:tc>
          <w:tcPr>
            <w:tcW w:w="1550" w:type="dxa"/>
            <w:shd w:val="clear" w:color="auto" w:fill="FFC000"/>
            <w:vAlign w:val="center"/>
          </w:tcPr>
          <w:p w14:paraId="20217820" w14:textId="093756B3"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3F0A348C" w14:textId="5C1FCDCF"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058EBF4C" w14:textId="1E6AA736"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0000"/>
            <w:vAlign w:val="center"/>
          </w:tcPr>
          <w:p w14:paraId="504D7151" w14:textId="647CA159"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c>
          <w:tcPr>
            <w:tcW w:w="1551" w:type="dxa"/>
            <w:shd w:val="clear" w:color="auto" w:fill="FF0000"/>
            <w:vAlign w:val="center"/>
          </w:tcPr>
          <w:p w14:paraId="46011ECC" w14:textId="54D3FBE0"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r>
      <w:tr w:rsidR="00CE6686" w14:paraId="23E59225" w14:textId="77777777" w:rsidTr="00CE6686">
        <w:trPr>
          <w:cantSplit/>
          <w:trHeight w:val="850"/>
        </w:trPr>
        <w:tc>
          <w:tcPr>
            <w:tcW w:w="506" w:type="dxa"/>
            <w:vMerge/>
            <w:shd w:val="clear" w:color="auto" w:fill="BFBFBF" w:themeFill="background1" w:themeFillShade="BF"/>
            <w:vAlign w:val="center"/>
          </w:tcPr>
          <w:p w14:paraId="1553264F"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p>
        </w:tc>
        <w:tc>
          <w:tcPr>
            <w:tcW w:w="1484" w:type="dxa"/>
            <w:vAlign w:val="center"/>
          </w:tcPr>
          <w:p w14:paraId="69E484B9"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5</w:t>
            </w:r>
          </w:p>
          <w:p w14:paraId="31F1667D" w14:textId="48584EFC"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Critical</w:t>
            </w:r>
          </w:p>
        </w:tc>
        <w:tc>
          <w:tcPr>
            <w:tcW w:w="1550" w:type="dxa"/>
            <w:shd w:val="clear" w:color="auto" w:fill="FFC000"/>
            <w:vAlign w:val="center"/>
          </w:tcPr>
          <w:p w14:paraId="14F58F52" w14:textId="1420DDFA"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2B880253" w14:textId="01CD2CC8"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0000"/>
            <w:vAlign w:val="center"/>
          </w:tcPr>
          <w:p w14:paraId="1BCDF336" w14:textId="4B004E2A"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c>
          <w:tcPr>
            <w:tcW w:w="1550" w:type="dxa"/>
            <w:shd w:val="clear" w:color="auto" w:fill="FF0000"/>
            <w:vAlign w:val="center"/>
          </w:tcPr>
          <w:p w14:paraId="46F815EA" w14:textId="4F00BCEE"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c>
          <w:tcPr>
            <w:tcW w:w="1551" w:type="dxa"/>
            <w:shd w:val="clear" w:color="auto" w:fill="FF0000"/>
            <w:vAlign w:val="center"/>
          </w:tcPr>
          <w:p w14:paraId="366D8DCC" w14:textId="60D96EB0"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r>
    </w:tbl>
    <w:p w14:paraId="4208C4B4" w14:textId="061E0EB7" w:rsidR="000D7180" w:rsidRPr="00D924C8" w:rsidRDefault="00CE6686" w:rsidP="000D7180">
      <w:pPr>
        <w:pStyle w:val="p1"/>
        <w:tabs>
          <w:tab w:val="left" w:pos="1134"/>
          <w:tab w:val="left" w:pos="1843"/>
        </w:tabs>
        <w:spacing w:line="240" w:lineRule="auto"/>
        <w:ind w:left="720"/>
        <w:rPr>
          <w:rFonts w:ascii="Arial" w:hAnsi="Arial" w:cs="Arial"/>
          <w:b/>
          <w:szCs w:val="24"/>
        </w:rPr>
      </w:pPr>
      <w:r w:rsidRPr="00D924C8">
        <w:rPr>
          <w:rFonts w:ascii="Arial" w:hAnsi="Arial" w:cs="Arial"/>
          <w:b/>
          <w:szCs w:val="24"/>
        </w:rPr>
        <w:t>Risk Assessment Matrix</w:t>
      </w:r>
    </w:p>
    <w:p w14:paraId="487DDF66" w14:textId="77777777" w:rsidR="000D7180" w:rsidRDefault="000D7180" w:rsidP="000D7180">
      <w:pPr>
        <w:pStyle w:val="p1"/>
        <w:tabs>
          <w:tab w:val="left" w:pos="1134"/>
          <w:tab w:val="left" w:pos="1843"/>
        </w:tabs>
        <w:spacing w:line="240" w:lineRule="auto"/>
        <w:ind w:left="720"/>
        <w:rPr>
          <w:rFonts w:ascii="Arial" w:hAnsi="Arial" w:cs="Arial"/>
          <w:bCs/>
          <w:szCs w:val="24"/>
        </w:rPr>
      </w:pPr>
    </w:p>
    <w:p w14:paraId="0134965E" w14:textId="77777777" w:rsidR="00765C30" w:rsidRDefault="00765C30" w:rsidP="00765C30">
      <w:pPr>
        <w:pStyle w:val="p1"/>
        <w:tabs>
          <w:tab w:val="left" w:pos="1134"/>
          <w:tab w:val="left" w:pos="1843"/>
        </w:tabs>
        <w:spacing w:line="240" w:lineRule="auto"/>
        <w:ind w:left="720"/>
        <w:rPr>
          <w:rFonts w:ascii="Arial" w:hAnsi="Arial" w:cs="Arial"/>
          <w:bCs/>
          <w:szCs w:val="24"/>
        </w:rPr>
      </w:pPr>
      <w:r>
        <w:rPr>
          <w:rFonts w:ascii="Arial" w:hAnsi="Arial" w:cs="Arial"/>
          <w:bCs/>
          <w:szCs w:val="24"/>
        </w:rPr>
        <w:lastRenderedPageBreak/>
        <w:t>This initial risk calculation will determine the residual risk.  This will determine whether the control measures in place are sufficient or if further risk reduction is required.  The following table can be used as a guide to determine whether additional control measures are required.</w:t>
      </w:r>
    </w:p>
    <w:p w14:paraId="59794D64" w14:textId="77777777" w:rsidR="00765C30" w:rsidRDefault="00765C30" w:rsidP="00765C30">
      <w:pPr>
        <w:pStyle w:val="p1"/>
        <w:tabs>
          <w:tab w:val="left" w:pos="1134"/>
          <w:tab w:val="left" w:pos="1843"/>
        </w:tabs>
        <w:spacing w:line="240" w:lineRule="auto"/>
        <w:ind w:left="720"/>
        <w:rPr>
          <w:rFonts w:ascii="Arial" w:hAnsi="Arial" w:cs="Arial"/>
          <w:bCs/>
          <w:szCs w:val="24"/>
        </w:rPr>
      </w:pPr>
    </w:p>
    <w:tbl>
      <w:tblPr>
        <w:tblStyle w:val="TableGrid"/>
        <w:tblW w:w="0" w:type="auto"/>
        <w:tblInd w:w="720" w:type="dxa"/>
        <w:tblLook w:val="04A0" w:firstRow="1" w:lastRow="0" w:firstColumn="1" w:lastColumn="0" w:noHBand="0" w:noVBand="1"/>
      </w:tblPr>
      <w:tblGrid>
        <w:gridCol w:w="1827"/>
        <w:gridCol w:w="7909"/>
      </w:tblGrid>
      <w:tr w:rsidR="00765C30" w14:paraId="5E0C8D8D" w14:textId="77777777" w:rsidTr="00D00F3A">
        <w:trPr>
          <w:trHeight w:val="552"/>
        </w:trPr>
        <w:tc>
          <w:tcPr>
            <w:tcW w:w="1827" w:type="dxa"/>
            <w:shd w:val="clear" w:color="auto" w:fill="BFBFBF" w:themeFill="background1" w:themeFillShade="BF"/>
            <w:vAlign w:val="center"/>
          </w:tcPr>
          <w:p w14:paraId="1D9AECD8" w14:textId="77777777" w:rsidR="00765C30" w:rsidRPr="00D924C8" w:rsidRDefault="00765C30" w:rsidP="00D00F3A">
            <w:pPr>
              <w:pStyle w:val="p1"/>
              <w:tabs>
                <w:tab w:val="left" w:pos="1134"/>
                <w:tab w:val="left" w:pos="1843"/>
              </w:tabs>
              <w:spacing w:line="240" w:lineRule="auto"/>
              <w:ind w:left="0"/>
              <w:jc w:val="center"/>
              <w:rPr>
                <w:rFonts w:ascii="Arial" w:hAnsi="Arial" w:cs="Arial"/>
                <w:b/>
                <w:szCs w:val="24"/>
              </w:rPr>
            </w:pPr>
            <w:r w:rsidRPr="00D924C8">
              <w:rPr>
                <w:rFonts w:ascii="Arial" w:hAnsi="Arial" w:cs="Arial"/>
                <w:b/>
                <w:szCs w:val="24"/>
              </w:rPr>
              <w:t>Residual Risk</w:t>
            </w:r>
          </w:p>
        </w:tc>
        <w:tc>
          <w:tcPr>
            <w:tcW w:w="7909" w:type="dxa"/>
            <w:shd w:val="clear" w:color="auto" w:fill="BFBFBF" w:themeFill="background1" w:themeFillShade="BF"/>
            <w:vAlign w:val="center"/>
          </w:tcPr>
          <w:p w14:paraId="5B7CCE8B" w14:textId="77777777" w:rsidR="00765C30" w:rsidRPr="00D924C8" w:rsidRDefault="00765C30" w:rsidP="00D00F3A">
            <w:pPr>
              <w:pStyle w:val="p1"/>
              <w:tabs>
                <w:tab w:val="left" w:pos="1134"/>
                <w:tab w:val="left" w:pos="1843"/>
              </w:tabs>
              <w:spacing w:line="240" w:lineRule="auto"/>
              <w:ind w:left="0"/>
              <w:rPr>
                <w:rFonts w:ascii="Arial" w:hAnsi="Arial" w:cs="Arial"/>
                <w:b/>
                <w:szCs w:val="24"/>
              </w:rPr>
            </w:pPr>
            <w:r w:rsidRPr="00D924C8">
              <w:rPr>
                <w:rFonts w:ascii="Arial" w:hAnsi="Arial" w:cs="Arial"/>
                <w:b/>
                <w:szCs w:val="24"/>
              </w:rPr>
              <w:t>Action</w:t>
            </w:r>
          </w:p>
        </w:tc>
      </w:tr>
      <w:tr w:rsidR="00765C30" w14:paraId="245B8A39" w14:textId="77777777" w:rsidTr="00D00F3A">
        <w:trPr>
          <w:trHeight w:val="831"/>
        </w:trPr>
        <w:tc>
          <w:tcPr>
            <w:tcW w:w="1827" w:type="dxa"/>
            <w:shd w:val="clear" w:color="auto" w:fill="92D050"/>
            <w:vAlign w:val="center"/>
          </w:tcPr>
          <w:p w14:paraId="229F3902" w14:textId="77777777" w:rsidR="00765C30" w:rsidRPr="00D924C8" w:rsidRDefault="00765C30" w:rsidP="00D00F3A">
            <w:pPr>
              <w:pStyle w:val="p1"/>
              <w:tabs>
                <w:tab w:val="left" w:pos="1134"/>
                <w:tab w:val="left" w:pos="1843"/>
              </w:tabs>
              <w:spacing w:line="240" w:lineRule="auto"/>
              <w:ind w:left="0"/>
              <w:jc w:val="center"/>
              <w:rPr>
                <w:rFonts w:ascii="Arial" w:hAnsi="Arial" w:cs="Arial"/>
                <w:b/>
                <w:szCs w:val="24"/>
              </w:rPr>
            </w:pPr>
            <w:r w:rsidRPr="00D924C8">
              <w:rPr>
                <w:rFonts w:ascii="Arial" w:hAnsi="Arial" w:cs="Arial"/>
                <w:b/>
                <w:szCs w:val="24"/>
              </w:rPr>
              <w:t>Low</w:t>
            </w:r>
          </w:p>
        </w:tc>
        <w:tc>
          <w:tcPr>
            <w:tcW w:w="7909" w:type="dxa"/>
            <w:vAlign w:val="center"/>
          </w:tcPr>
          <w:p w14:paraId="515AD2F3" w14:textId="77777777" w:rsidR="00765C30" w:rsidRDefault="00765C30" w:rsidP="00D00F3A">
            <w:pPr>
              <w:pStyle w:val="p1"/>
              <w:tabs>
                <w:tab w:val="left" w:pos="1134"/>
                <w:tab w:val="left" w:pos="1843"/>
              </w:tabs>
              <w:spacing w:line="240" w:lineRule="auto"/>
              <w:ind w:left="0"/>
              <w:rPr>
                <w:rFonts w:ascii="Arial" w:hAnsi="Arial" w:cs="Arial"/>
                <w:bCs/>
                <w:szCs w:val="24"/>
              </w:rPr>
            </w:pPr>
            <w:r>
              <w:rPr>
                <w:rFonts w:ascii="Arial" w:hAnsi="Arial" w:cs="Arial"/>
                <w:bCs/>
                <w:szCs w:val="24"/>
              </w:rPr>
              <w:t>No further improvements are necessary providing control measures are in place and maintained.  Continuous improvements should be sought during periodic reviews.</w:t>
            </w:r>
          </w:p>
        </w:tc>
      </w:tr>
      <w:tr w:rsidR="00765C30" w14:paraId="723827A4" w14:textId="77777777" w:rsidTr="00D00F3A">
        <w:trPr>
          <w:trHeight w:val="831"/>
        </w:trPr>
        <w:tc>
          <w:tcPr>
            <w:tcW w:w="1827" w:type="dxa"/>
            <w:shd w:val="clear" w:color="auto" w:fill="FFC000"/>
            <w:vAlign w:val="center"/>
          </w:tcPr>
          <w:p w14:paraId="66D26D4B" w14:textId="77777777" w:rsidR="00765C30" w:rsidRPr="00D924C8" w:rsidRDefault="00765C30" w:rsidP="00D00F3A">
            <w:pPr>
              <w:pStyle w:val="p1"/>
              <w:tabs>
                <w:tab w:val="left" w:pos="1134"/>
                <w:tab w:val="left" w:pos="1843"/>
              </w:tabs>
              <w:spacing w:line="240" w:lineRule="auto"/>
              <w:ind w:left="0"/>
              <w:jc w:val="center"/>
              <w:rPr>
                <w:rFonts w:ascii="Arial" w:hAnsi="Arial" w:cs="Arial"/>
                <w:b/>
                <w:szCs w:val="24"/>
              </w:rPr>
            </w:pPr>
            <w:r w:rsidRPr="00D924C8">
              <w:rPr>
                <w:rFonts w:ascii="Arial" w:hAnsi="Arial" w:cs="Arial"/>
                <w:b/>
                <w:szCs w:val="24"/>
              </w:rPr>
              <w:t>Medium</w:t>
            </w:r>
          </w:p>
        </w:tc>
        <w:tc>
          <w:tcPr>
            <w:tcW w:w="7909" w:type="dxa"/>
            <w:vAlign w:val="center"/>
          </w:tcPr>
          <w:p w14:paraId="31B7C61D" w14:textId="77777777" w:rsidR="00765C30" w:rsidRDefault="00765C30" w:rsidP="00D00F3A">
            <w:pPr>
              <w:pStyle w:val="p1"/>
              <w:tabs>
                <w:tab w:val="left" w:pos="1134"/>
                <w:tab w:val="left" w:pos="1843"/>
              </w:tabs>
              <w:spacing w:line="240" w:lineRule="auto"/>
              <w:ind w:left="0"/>
              <w:rPr>
                <w:rFonts w:ascii="Arial" w:hAnsi="Arial" w:cs="Arial"/>
                <w:bCs/>
                <w:szCs w:val="24"/>
              </w:rPr>
            </w:pPr>
            <w:r>
              <w:rPr>
                <w:rFonts w:ascii="Arial" w:hAnsi="Arial" w:cs="Arial"/>
                <w:bCs/>
                <w:szCs w:val="24"/>
              </w:rPr>
              <w:t>Although risk is tolerable when control measures have been identified and implemented, further risk reduction measures are required.</w:t>
            </w:r>
          </w:p>
        </w:tc>
      </w:tr>
      <w:tr w:rsidR="00765C30" w14:paraId="599E2116" w14:textId="77777777" w:rsidTr="00D00F3A">
        <w:trPr>
          <w:trHeight w:val="831"/>
        </w:trPr>
        <w:tc>
          <w:tcPr>
            <w:tcW w:w="1827" w:type="dxa"/>
            <w:shd w:val="clear" w:color="auto" w:fill="FF0000"/>
            <w:vAlign w:val="center"/>
          </w:tcPr>
          <w:p w14:paraId="6F55A800" w14:textId="77777777" w:rsidR="00765C30" w:rsidRPr="00D924C8" w:rsidRDefault="00765C30" w:rsidP="00D00F3A">
            <w:pPr>
              <w:pStyle w:val="p1"/>
              <w:tabs>
                <w:tab w:val="left" w:pos="1134"/>
                <w:tab w:val="left" w:pos="1843"/>
              </w:tabs>
              <w:spacing w:line="240" w:lineRule="auto"/>
              <w:ind w:left="0"/>
              <w:jc w:val="center"/>
              <w:rPr>
                <w:rFonts w:ascii="Arial" w:hAnsi="Arial" w:cs="Arial"/>
                <w:b/>
                <w:szCs w:val="24"/>
              </w:rPr>
            </w:pPr>
            <w:r w:rsidRPr="00D924C8">
              <w:rPr>
                <w:rFonts w:ascii="Arial" w:hAnsi="Arial" w:cs="Arial"/>
                <w:b/>
                <w:szCs w:val="24"/>
              </w:rPr>
              <w:t>High</w:t>
            </w:r>
          </w:p>
        </w:tc>
        <w:tc>
          <w:tcPr>
            <w:tcW w:w="7909" w:type="dxa"/>
            <w:vAlign w:val="center"/>
          </w:tcPr>
          <w:p w14:paraId="441AF7B8" w14:textId="77777777" w:rsidR="00765C30" w:rsidRDefault="00765C30" w:rsidP="00D00F3A">
            <w:pPr>
              <w:pStyle w:val="p1"/>
              <w:tabs>
                <w:tab w:val="left" w:pos="1134"/>
                <w:tab w:val="left" w:pos="1843"/>
              </w:tabs>
              <w:spacing w:line="240" w:lineRule="auto"/>
              <w:ind w:left="0"/>
              <w:rPr>
                <w:rFonts w:ascii="Arial" w:hAnsi="Arial" w:cs="Arial"/>
                <w:bCs/>
                <w:szCs w:val="24"/>
              </w:rPr>
            </w:pPr>
            <w:r>
              <w:rPr>
                <w:rFonts w:ascii="Arial" w:hAnsi="Arial" w:cs="Arial"/>
                <w:bCs/>
                <w:szCs w:val="24"/>
              </w:rPr>
              <w:t>Further risk reduction measures MUST be undertaken.</w:t>
            </w:r>
          </w:p>
        </w:tc>
      </w:tr>
    </w:tbl>
    <w:p w14:paraId="226841A1" w14:textId="40FBA5C4" w:rsidR="00765C30" w:rsidRDefault="00765C30" w:rsidP="00765C30">
      <w:pPr>
        <w:pStyle w:val="p1"/>
        <w:tabs>
          <w:tab w:val="left" w:pos="1134"/>
          <w:tab w:val="left" w:pos="1843"/>
        </w:tabs>
        <w:spacing w:line="240" w:lineRule="auto"/>
        <w:ind w:left="720"/>
        <w:rPr>
          <w:rFonts w:ascii="Arial" w:hAnsi="Arial" w:cs="Arial"/>
          <w:b/>
          <w:szCs w:val="24"/>
        </w:rPr>
      </w:pPr>
      <w:r w:rsidRPr="00BF70FD">
        <w:rPr>
          <w:rFonts w:ascii="Arial" w:hAnsi="Arial" w:cs="Arial"/>
          <w:b/>
          <w:szCs w:val="24"/>
        </w:rPr>
        <w:t>R</w:t>
      </w:r>
      <w:r>
        <w:rPr>
          <w:rFonts w:ascii="Arial" w:hAnsi="Arial" w:cs="Arial"/>
          <w:b/>
          <w:szCs w:val="24"/>
        </w:rPr>
        <w:t>esidual R</w:t>
      </w:r>
      <w:r w:rsidRPr="00BF70FD">
        <w:rPr>
          <w:rFonts w:ascii="Arial" w:hAnsi="Arial" w:cs="Arial"/>
          <w:b/>
          <w:szCs w:val="24"/>
        </w:rPr>
        <w:t>isk Evaluation</w:t>
      </w:r>
    </w:p>
    <w:p w14:paraId="1113210E" w14:textId="77777777" w:rsidR="00765C30" w:rsidRPr="00BF70FD" w:rsidRDefault="00765C30" w:rsidP="00765C30">
      <w:pPr>
        <w:pStyle w:val="p1"/>
        <w:tabs>
          <w:tab w:val="left" w:pos="1134"/>
          <w:tab w:val="left" w:pos="1843"/>
        </w:tabs>
        <w:spacing w:line="240" w:lineRule="auto"/>
        <w:rPr>
          <w:rFonts w:ascii="Arial" w:hAnsi="Arial" w:cs="Arial"/>
          <w:b/>
          <w:szCs w:val="24"/>
        </w:rPr>
      </w:pPr>
    </w:p>
    <w:p w14:paraId="05B666C9" w14:textId="0F58ACE4" w:rsidR="00CE6686" w:rsidRPr="00765C30" w:rsidRDefault="00765C30" w:rsidP="00765C30">
      <w:pPr>
        <w:pStyle w:val="p1"/>
        <w:numPr>
          <w:ilvl w:val="0"/>
          <w:numId w:val="1"/>
        </w:numPr>
        <w:tabs>
          <w:tab w:val="left" w:pos="1134"/>
          <w:tab w:val="left" w:pos="1843"/>
        </w:tabs>
        <w:spacing w:line="240" w:lineRule="auto"/>
        <w:rPr>
          <w:rFonts w:ascii="Arial" w:hAnsi="Arial" w:cs="Arial"/>
          <w:bCs/>
          <w:szCs w:val="24"/>
        </w:rPr>
      </w:pPr>
      <w:r>
        <w:rPr>
          <w:rFonts w:ascii="Arial" w:hAnsi="Arial" w:cs="Arial"/>
          <w:bCs/>
          <w:szCs w:val="24"/>
        </w:rPr>
        <w:t>The risk evaluation can be used to d</w:t>
      </w:r>
      <w:r w:rsidR="00323939" w:rsidRPr="00765C30">
        <w:rPr>
          <w:rFonts w:ascii="Arial" w:hAnsi="Arial" w:cs="Arial"/>
          <w:bCs/>
          <w:szCs w:val="24"/>
        </w:rPr>
        <w:t>etermine whether the existing control measures are adequate to remove, reduce or control the risk.</w:t>
      </w:r>
      <w:r w:rsidR="00CE6686" w:rsidRPr="00765C30">
        <w:rPr>
          <w:rFonts w:ascii="Arial" w:hAnsi="Arial" w:cs="Arial"/>
          <w:bCs/>
          <w:szCs w:val="24"/>
        </w:rPr>
        <w:t xml:space="preserve">  The following should be taken into account:</w:t>
      </w:r>
    </w:p>
    <w:p w14:paraId="4A4CE8AE" w14:textId="77777777" w:rsidR="00D3426C" w:rsidRDefault="00D3426C" w:rsidP="00D3426C">
      <w:pPr>
        <w:pStyle w:val="p1"/>
        <w:tabs>
          <w:tab w:val="left" w:pos="1134"/>
          <w:tab w:val="left" w:pos="1843"/>
        </w:tabs>
        <w:spacing w:line="240" w:lineRule="auto"/>
        <w:ind w:left="720"/>
        <w:rPr>
          <w:rFonts w:ascii="Arial" w:hAnsi="Arial" w:cs="Arial"/>
          <w:bCs/>
          <w:szCs w:val="24"/>
        </w:rPr>
      </w:pPr>
    </w:p>
    <w:p w14:paraId="387E0B5C" w14:textId="77777777" w:rsidR="00CE6686" w:rsidRDefault="00CE6686" w:rsidP="00CE6686">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information, instruction and training regarding the event and the activities involved.</w:t>
      </w:r>
    </w:p>
    <w:p w14:paraId="0C4DEC71" w14:textId="77777777" w:rsidR="00CE6686" w:rsidRDefault="00CE6686" w:rsidP="00CE6686">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Compliance with legislative standards, codes of good practice and British Standards.</w:t>
      </w:r>
    </w:p>
    <w:p w14:paraId="4B281299" w14:textId="6BFA1E7F" w:rsidR="00323939" w:rsidRDefault="00CE6686" w:rsidP="00CE6686">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Whether or not the existing controls have reduced the risk as far as is reasonably practicable.</w:t>
      </w:r>
      <w:r w:rsidR="00323939">
        <w:rPr>
          <w:rFonts w:ascii="Arial" w:hAnsi="Arial" w:cs="Arial"/>
          <w:bCs/>
          <w:szCs w:val="24"/>
        </w:rPr>
        <w:t xml:space="preserve"> </w:t>
      </w:r>
    </w:p>
    <w:p w14:paraId="374C4C66" w14:textId="77777777" w:rsidR="00D3426C" w:rsidRDefault="00D3426C" w:rsidP="00D3426C">
      <w:pPr>
        <w:pStyle w:val="p1"/>
        <w:tabs>
          <w:tab w:val="left" w:pos="1134"/>
          <w:tab w:val="left" w:pos="1843"/>
        </w:tabs>
        <w:spacing w:line="240" w:lineRule="auto"/>
        <w:ind w:left="720"/>
        <w:rPr>
          <w:rFonts w:ascii="Arial" w:hAnsi="Arial" w:cs="Arial"/>
          <w:bCs/>
          <w:szCs w:val="24"/>
        </w:rPr>
      </w:pPr>
    </w:p>
    <w:p w14:paraId="47B21591" w14:textId="3C7A727D" w:rsidR="00BF70FD" w:rsidRDefault="00765C30" w:rsidP="00BF70FD">
      <w:pPr>
        <w:pStyle w:val="p1"/>
        <w:numPr>
          <w:ilvl w:val="0"/>
          <w:numId w:val="1"/>
        </w:numPr>
        <w:tabs>
          <w:tab w:val="left" w:pos="1134"/>
          <w:tab w:val="left" w:pos="1843"/>
        </w:tabs>
        <w:spacing w:line="240" w:lineRule="auto"/>
        <w:rPr>
          <w:rFonts w:ascii="Arial" w:hAnsi="Arial" w:cs="Arial"/>
          <w:bCs/>
          <w:szCs w:val="24"/>
        </w:rPr>
      </w:pPr>
      <w:r>
        <w:rPr>
          <w:rFonts w:ascii="Arial" w:hAnsi="Arial" w:cs="Arial"/>
          <w:bCs/>
          <w:szCs w:val="24"/>
        </w:rPr>
        <w:t xml:space="preserve">If a residual risk remains, further risk reduction measures should be undertaken.  </w:t>
      </w:r>
      <w:r w:rsidR="00BF70FD">
        <w:rPr>
          <w:rFonts w:ascii="Arial" w:hAnsi="Arial" w:cs="Arial"/>
          <w:bCs/>
          <w:szCs w:val="24"/>
        </w:rPr>
        <w:t xml:space="preserve">When implementing additional control measures, you should consider whether or not the risk can be eliminated entirely.  If not, you should </w:t>
      </w:r>
      <w:r w:rsidR="00D3426C">
        <w:rPr>
          <w:rFonts w:ascii="Arial" w:hAnsi="Arial" w:cs="Arial"/>
          <w:bCs/>
          <w:szCs w:val="24"/>
        </w:rPr>
        <w:t xml:space="preserve">implement additional control measures until </w:t>
      </w:r>
      <w:r w:rsidR="00BF70FD">
        <w:rPr>
          <w:rFonts w:ascii="Arial" w:hAnsi="Arial" w:cs="Arial"/>
          <w:bCs/>
          <w:szCs w:val="24"/>
        </w:rPr>
        <w:t>an acceptable level of risk remains.  The use of PPE is considered a last resort if there are no other control measures available.  You could consider:</w:t>
      </w:r>
    </w:p>
    <w:p w14:paraId="40870911" w14:textId="77777777" w:rsidR="00765C30" w:rsidRDefault="00765C30" w:rsidP="00765C30">
      <w:pPr>
        <w:pStyle w:val="p1"/>
        <w:tabs>
          <w:tab w:val="left" w:pos="1134"/>
          <w:tab w:val="left" w:pos="1843"/>
        </w:tabs>
        <w:spacing w:line="240" w:lineRule="auto"/>
        <w:ind w:left="720"/>
        <w:rPr>
          <w:rFonts w:ascii="Arial" w:hAnsi="Arial" w:cs="Arial"/>
          <w:bCs/>
          <w:szCs w:val="24"/>
        </w:rPr>
      </w:pPr>
    </w:p>
    <w:p w14:paraId="546754C5" w14:textId="47DDC916"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Removing the hazard altogether</w:t>
      </w:r>
    </w:p>
    <w:p w14:paraId="22783074" w14:textId="7A9AE9A4"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Replacing the hazard with a safer alternative</w:t>
      </w:r>
    </w:p>
    <w:p w14:paraId="24023A6E" w14:textId="30F42DDE"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Implement control measures to reduce the risk to LOW.</w:t>
      </w:r>
    </w:p>
    <w:p w14:paraId="2290686E" w14:textId="1560F002"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Separate the hazard from the groups at risk of harm.</w:t>
      </w:r>
    </w:p>
    <w:p w14:paraId="42E44B67" w14:textId="75C207D5"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Consider the use of personal protective equipment as a last resort.</w:t>
      </w:r>
    </w:p>
    <w:p w14:paraId="2FB36619" w14:textId="5CA1AF5D"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Training</w:t>
      </w:r>
    </w:p>
    <w:p w14:paraId="41D17101" w14:textId="1AE9149F" w:rsidR="007F31F6" w:rsidRDefault="007F31F6" w:rsidP="007F31F6">
      <w:pPr>
        <w:pStyle w:val="p1"/>
        <w:tabs>
          <w:tab w:val="left" w:pos="1134"/>
          <w:tab w:val="left" w:pos="1843"/>
        </w:tabs>
        <w:spacing w:line="240" w:lineRule="auto"/>
        <w:rPr>
          <w:rFonts w:ascii="Arial" w:hAnsi="Arial" w:cs="Arial"/>
          <w:bCs/>
          <w:szCs w:val="24"/>
        </w:rPr>
      </w:pPr>
    </w:p>
    <w:p w14:paraId="14D6A95D" w14:textId="0B12A094" w:rsidR="00D3426C" w:rsidRPr="00D3426C" w:rsidRDefault="00323939" w:rsidP="00D3426C">
      <w:pPr>
        <w:pStyle w:val="p1"/>
        <w:numPr>
          <w:ilvl w:val="0"/>
          <w:numId w:val="1"/>
        </w:numPr>
        <w:tabs>
          <w:tab w:val="left" w:pos="1134"/>
          <w:tab w:val="left" w:pos="1843"/>
        </w:tabs>
        <w:spacing w:line="240" w:lineRule="auto"/>
        <w:rPr>
          <w:rFonts w:ascii="Arial" w:hAnsi="Arial" w:cs="Arial"/>
          <w:b/>
          <w:szCs w:val="24"/>
        </w:rPr>
      </w:pPr>
      <w:r w:rsidRPr="00D3426C">
        <w:rPr>
          <w:rFonts w:ascii="Arial" w:hAnsi="Arial" w:cs="Arial"/>
          <w:b/>
          <w:szCs w:val="24"/>
        </w:rPr>
        <w:t>Step 4</w:t>
      </w:r>
      <w:r w:rsidRPr="00D3426C">
        <w:rPr>
          <w:rFonts w:ascii="Arial" w:hAnsi="Arial" w:cs="Arial"/>
          <w:b/>
          <w:szCs w:val="24"/>
        </w:rPr>
        <w:tab/>
        <w:t>-</w:t>
      </w:r>
      <w:r w:rsidRPr="00D3426C">
        <w:rPr>
          <w:rFonts w:ascii="Arial" w:hAnsi="Arial" w:cs="Arial"/>
          <w:b/>
          <w:szCs w:val="24"/>
        </w:rPr>
        <w:tab/>
        <w:t>Record the findings and any actions taken / required.</w:t>
      </w:r>
    </w:p>
    <w:p w14:paraId="64A71253" w14:textId="55B5358A" w:rsidR="00D3426C" w:rsidRDefault="00D3426C" w:rsidP="00D3426C">
      <w:pPr>
        <w:pStyle w:val="p1"/>
        <w:tabs>
          <w:tab w:val="left" w:pos="1134"/>
          <w:tab w:val="left" w:pos="1843"/>
        </w:tabs>
        <w:spacing w:line="240" w:lineRule="auto"/>
        <w:ind w:left="720"/>
        <w:rPr>
          <w:rFonts w:ascii="Arial" w:hAnsi="Arial" w:cs="Arial"/>
          <w:bCs/>
          <w:szCs w:val="24"/>
        </w:rPr>
      </w:pPr>
    </w:p>
    <w:p w14:paraId="6394732A" w14:textId="000C85C5" w:rsidR="00D3426C" w:rsidRPr="00D3426C" w:rsidRDefault="00D3426C" w:rsidP="00D3426C">
      <w:pPr>
        <w:pStyle w:val="p1"/>
        <w:tabs>
          <w:tab w:val="left" w:pos="1134"/>
          <w:tab w:val="left" w:pos="1843"/>
        </w:tabs>
        <w:spacing w:line="240" w:lineRule="auto"/>
        <w:ind w:left="720"/>
        <w:rPr>
          <w:rFonts w:ascii="Arial" w:hAnsi="Arial" w:cs="Arial"/>
          <w:bCs/>
          <w:szCs w:val="24"/>
        </w:rPr>
      </w:pPr>
      <w:r>
        <w:rPr>
          <w:rFonts w:ascii="Arial" w:hAnsi="Arial" w:cs="Arial"/>
          <w:bCs/>
          <w:szCs w:val="24"/>
        </w:rPr>
        <w:t xml:space="preserve">It is important to document the risk assessment process.  </w:t>
      </w:r>
      <w:r w:rsidR="00765C30">
        <w:rPr>
          <w:rFonts w:ascii="Arial" w:hAnsi="Arial" w:cs="Arial"/>
          <w:bCs/>
          <w:szCs w:val="24"/>
        </w:rPr>
        <w:t xml:space="preserve">This should record all significant hazards, the nature and extent of the risks, and the action required to control them.  An event risk assessment template is available </w:t>
      </w:r>
      <w:r w:rsidR="007A7F1E">
        <w:rPr>
          <w:rFonts w:ascii="Arial" w:hAnsi="Arial" w:cs="Arial"/>
          <w:bCs/>
          <w:szCs w:val="24"/>
        </w:rPr>
        <w:t>to download.</w:t>
      </w:r>
    </w:p>
    <w:p w14:paraId="5B9C7CBA" w14:textId="77777777" w:rsidR="00CE6686" w:rsidRDefault="00CE6686" w:rsidP="00CE6686">
      <w:pPr>
        <w:pStyle w:val="ListParagraph"/>
        <w:rPr>
          <w:rFonts w:ascii="Arial" w:hAnsi="Arial" w:cs="Arial"/>
          <w:bCs/>
          <w:szCs w:val="24"/>
        </w:rPr>
      </w:pPr>
    </w:p>
    <w:tbl>
      <w:tblPr>
        <w:tblW w:w="4663" w:type="pct"/>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
        <w:gridCol w:w="1061"/>
        <w:gridCol w:w="1886"/>
        <w:gridCol w:w="350"/>
        <w:gridCol w:w="328"/>
        <w:gridCol w:w="483"/>
        <w:gridCol w:w="1853"/>
        <w:gridCol w:w="350"/>
        <w:gridCol w:w="328"/>
        <w:gridCol w:w="483"/>
        <w:gridCol w:w="1833"/>
      </w:tblGrid>
      <w:tr w:rsidR="00CE6686" w14:paraId="67DA596D" w14:textId="77777777" w:rsidTr="00CE6686">
        <w:trPr>
          <w:cantSplit/>
          <w:trHeight w:val="418"/>
          <w:tblHeader/>
        </w:trPr>
        <w:tc>
          <w:tcPr>
            <w:tcW w:w="327" w:type="pct"/>
            <w:vMerge w:val="restart"/>
            <w:tcBorders>
              <w:top w:val="single" w:sz="4" w:space="0" w:color="BFBFBF" w:themeColor="background1" w:themeShade="BF"/>
              <w:left w:val="single" w:sz="4" w:space="0" w:color="BFBFBF" w:themeColor="background1" w:themeShade="BF"/>
              <w:right w:val="single" w:sz="4" w:space="0" w:color="FFFFFF" w:themeColor="background1"/>
            </w:tcBorders>
            <w:shd w:val="clear" w:color="auto" w:fill="BFBFBF"/>
            <w:vAlign w:val="center"/>
          </w:tcPr>
          <w:p w14:paraId="714AE373" w14:textId="77777777" w:rsidR="00CE6686" w:rsidRPr="00B63CE2" w:rsidRDefault="00CE6686" w:rsidP="00AE2BD3">
            <w:pPr>
              <w:rPr>
                <w:b/>
                <w:sz w:val="18"/>
                <w:szCs w:val="18"/>
              </w:rPr>
            </w:pPr>
            <w:r w:rsidRPr="00B63CE2">
              <w:rPr>
                <w:rFonts w:eastAsia="Arial"/>
                <w:b/>
                <w:color w:val="000000"/>
                <w:sz w:val="18"/>
                <w:szCs w:val="18"/>
              </w:rPr>
              <w:t>Hazard</w:t>
            </w:r>
          </w:p>
        </w:tc>
        <w:tc>
          <w:tcPr>
            <w:tcW w:w="558" w:type="pct"/>
            <w:vMerge w:val="restart"/>
            <w:tcBorders>
              <w:top w:val="single" w:sz="4" w:space="0" w:color="BFBFBF" w:themeColor="background1" w:themeShade="BF"/>
              <w:left w:val="single" w:sz="4" w:space="0" w:color="FFFFFF" w:themeColor="background1"/>
              <w:right w:val="single" w:sz="4" w:space="0" w:color="FFFFFF" w:themeColor="background1"/>
            </w:tcBorders>
            <w:shd w:val="clear" w:color="auto" w:fill="BFBFBF"/>
            <w:vAlign w:val="center"/>
          </w:tcPr>
          <w:p w14:paraId="6104A08C" w14:textId="77777777" w:rsidR="00CE6686" w:rsidRPr="00B63CE2" w:rsidRDefault="00CE6686" w:rsidP="00AE2BD3">
            <w:pPr>
              <w:rPr>
                <w:b/>
                <w:sz w:val="18"/>
                <w:szCs w:val="18"/>
              </w:rPr>
            </w:pPr>
            <w:r w:rsidRPr="00B63CE2">
              <w:rPr>
                <w:rFonts w:eastAsia="Arial"/>
                <w:b/>
                <w:color w:val="000000"/>
                <w:sz w:val="18"/>
                <w:szCs w:val="18"/>
              </w:rPr>
              <w:t>Persons At Risk and How</w:t>
            </w:r>
          </w:p>
        </w:tc>
        <w:tc>
          <w:tcPr>
            <w:tcW w:w="981" w:type="pct"/>
            <w:vMerge w:val="restart"/>
            <w:tcBorders>
              <w:top w:val="single" w:sz="4" w:space="0" w:color="BFBFBF" w:themeColor="background1" w:themeShade="BF"/>
              <w:left w:val="single" w:sz="4" w:space="0" w:color="FFFFFF" w:themeColor="background1"/>
              <w:right w:val="single" w:sz="4" w:space="0" w:color="FFFFFF" w:themeColor="background1"/>
            </w:tcBorders>
            <w:shd w:val="clear" w:color="auto" w:fill="BFBFBF"/>
            <w:vAlign w:val="center"/>
          </w:tcPr>
          <w:p w14:paraId="098FF8C0" w14:textId="77777777" w:rsidR="00CE6686" w:rsidRPr="00B63CE2" w:rsidRDefault="00CE6686" w:rsidP="00AE2BD3">
            <w:pPr>
              <w:rPr>
                <w:b/>
                <w:sz w:val="18"/>
                <w:szCs w:val="18"/>
              </w:rPr>
            </w:pPr>
            <w:r w:rsidRPr="00B63CE2">
              <w:rPr>
                <w:rFonts w:eastAsia="Arial"/>
                <w:b/>
                <w:color w:val="000000"/>
                <w:sz w:val="18"/>
                <w:szCs w:val="18"/>
              </w:rPr>
              <w:t>Existing Control Measures</w:t>
            </w:r>
          </w:p>
        </w:tc>
        <w:tc>
          <w:tcPr>
            <w:tcW w:w="595" w:type="pct"/>
            <w:gridSpan w:val="3"/>
            <w:tcBorders>
              <w:top w:val="single" w:sz="4" w:space="0" w:color="BFBFBF" w:themeColor="background1" w:themeShade="BF"/>
              <w:left w:val="single" w:sz="4" w:space="0" w:color="FFFFFF" w:themeColor="background1"/>
              <w:right w:val="single" w:sz="4" w:space="0" w:color="FFFFFF" w:themeColor="background1"/>
            </w:tcBorders>
            <w:shd w:val="clear" w:color="auto" w:fill="BFBFBF"/>
            <w:vAlign w:val="center"/>
          </w:tcPr>
          <w:p w14:paraId="734681B6" w14:textId="77777777" w:rsidR="00CE6686" w:rsidRPr="00B63CE2" w:rsidRDefault="00CE6686" w:rsidP="00AE2BD3">
            <w:pPr>
              <w:jc w:val="center"/>
              <w:rPr>
                <w:rFonts w:eastAsia="Arial"/>
                <w:b/>
                <w:color w:val="000000"/>
                <w:sz w:val="18"/>
                <w:szCs w:val="18"/>
              </w:rPr>
            </w:pPr>
            <w:r>
              <w:rPr>
                <w:rFonts w:eastAsia="Arial"/>
                <w:b/>
                <w:color w:val="000000"/>
                <w:sz w:val="18"/>
                <w:szCs w:val="18"/>
              </w:rPr>
              <w:t xml:space="preserve">Initial </w:t>
            </w:r>
            <w:r w:rsidRPr="00B63CE2">
              <w:rPr>
                <w:rFonts w:eastAsia="Arial"/>
                <w:b/>
                <w:color w:val="000000"/>
                <w:sz w:val="18"/>
                <w:szCs w:val="18"/>
              </w:rPr>
              <w:t>Risk Evaluation</w:t>
            </w:r>
          </w:p>
        </w:tc>
        <w:tc>
          <w:tcPr>
            <w:tcW w:w="977" w:type="pct"/>
            <w:vMerge w:val="restart"/>
            <w:tcBorders>
              <w:top w:val="single" w:sz="4" w:space="0" w:color="BFBFBF" w:themeColor="background1" w:themeShade="BF"/>
              <w:left w:val="single" w:sz="4" w:space="0" w:color="FFFFFF" w:themeColor="background1"/>
              <w:right w:val="single" w:sz="4" w:space="0" w:color="FFFFFF" w:themeColor="background1"/>
            </w:tcBorders>
            <w:shd w:val="clear" w:color="auto" w:fill="BFBFBF"/>
            <w:vAlign w:val="center"/>
          </w:tcPr>
          <w:p w14:paraId="72EB2A83" w14:textId="77777777" w:rsidR="00CE6686" w:rsidRPr="00B63CE2" w:rsidRDefault="00CE6686" w:rsidP="00AE2BD3">
            <w:pPr>
              <w:rPr>
                <w:b/>
                <w:sz w:val="18"/>
                <w:szCs w:val="18"/>
              </w:rPr>
            </w:pPr>
            <w:r w:rsidRPr="00B63CE2">
              <w:rPr>
                <w:rFonts w:eastAsia="Arial"/>
                <w:b/>
                <w:color w:val="000000"/>
                <w:sz w:val="18"/>
                <w:szCs w:val="18"/>
              </w:rPr>
              <w:t>Additional Control Measures</w:t>
            </w:r>
          </w:p>
        </w:tc>
        <w:tc>
          <w:tcPr>
            <w:tcW w:w="595" w:type="pct"/>
            <w:gridSpan w:val="3"/>
            <w:tcBorders>
              <w:top w:val="single" w:sz="4" w:space="0" w:color="BFBFBF" w:themeColor="background1" w:themeShade="BF"/>
              <w:left w:val="single" w:sz="4" w:space="0" w:color="FFFFFF" w:themeColor="background1"/>
              <w:right w:val="single" w:sz="4" w:space="0" w:color="FFFFFF" w:themeColor="background1"/>
            </w:tcBorders>
            <w:shd w:val="clear" w:color="auto" w:fill="BFBFBF"/>
            <w:vAlign w:val="center"/>
          </w:tcPr>
          <w:p w14:paraId="42CAC61F" w14:textId="77777777" w:rsidR="00CE6686" w:rsidRPr="00B63CE2" w:rsidRDefault="00CE6686" w:rsidP="00AE2BD3">
            <w:pPr>
              <w:jc w:val="center"/>
              <w:rPr>
                <w:b/>
                <w:sz w:val="18"/>
                <w:szCs w:val="18"/>
              </w:rPr>
            </w:pPr>
            <w:r w:rsidRPr="00B63CE2">
              <w:rPr>
                <w:rFonts w:eastAsia="Arial"/>
                <w:b/>
                <w:color w:val="000000"/>
                <w:sz w:val="18"/>
                <w:szCs w:val="18"/>
              </w:rPr>
              <w:t>Risk Evaluation</w:t>
            </w:r>
            <w:r>
              <w:rPr>
                <w:rFonts w:eastAsia="Arial"/>
                <w:b/>
                <w:color w:val="000000"/>
                <w:sz w:val="18"/>
                <w:szCs w:val="18"/>
              </w:rPr>
              <w:t xml:space="preserve"> after controls</w:t>
            </w:r>
          </w:p>
        </w:tc>
        <w:tc>
          <w:tcPr>
            <w:tcW w:w="966" w:type="pct"/>
            <w:vMerge w:val="restart"/>
            <w:tcBorders>
              <w:top w:val="single" w:sz="4" w:space="0" w:color="BFBFBF" w:themeColor="background1" w:themeShade="BF"/>
              <w:left w:val="single" w:sz="4" w:space="0" w:color="FFFFFF" w:themeColor="background1"/>
              <w:right w:val="single" w:sz="4" w:space="0" w:color="BFBFBF" w:themeColor="background1" w:themeShade="BF"/>
            </w:tcBorders>
            <w:shd w:val="clear" w:color="auto" w:fill="BFBFBF"/>
            <w:vAlign w:val="center"/>
          </w:tcPr>
          <w:p w14:paraId="781F67B4" w14:textId="77777777" w:rsidR="00CE6686" w:rsidRPr="00B63CE2" w:rsidRDefault="00CE6686" w:rsidP="00AE2BD3">
            <w:pPr>
              <w:rPr>
                <w:b/>
                <w:sz w:val="18"/>
                <w:szCs w:val="18"/>
              </w:rPr>
            </w:pPr>
            <w:r w:rsidRPr="00B63CE2">
              <w:rPr>
                <w:rFonts w:eastAsia="Arial"/>
                <w:b/>
                <w:color w:val="000000"/>
                <w:sz w:val="18"/>
                <w:szCs w:val="18"/>
              </w:rPr>
              <w:t>Action Details</w:t>
            </w:r>
          </w:p>
        </w:tc>
      </w:tr>
      <w:tr w:rsidR="00CE6686" w14:paraId="7A9D505A" w14:textId="77777777" w:rsidTr="00CE6686">
        <w:trPr>
          <w:cantSplit/>
          <w:trHeight w:val="410"/>
        </w:trPr>
        <w:tc>
          <w:tcPr>
            <w:tcW w:w="327" w:type="pct"/>
            <w:vMerge/>
            <w:tcBorders>
              <w:left w:val="single" w:sz="4" w:space="0" w:color="BFBFBF" w:themeColor="background1" w:themeShade="BF"/>
              <w:right w:val="single" w:sz="4" w:space="0" w:color="FFFFFF" w:themeColor="background1"/>
            </w:tcBorders>
            <w:shd w:val="clear" w:color="auto" w:fill="auto"/>
          </w:tcPr>
          <w:p w14:paraId="3EA5A04F" w14:textId="77777777" w:rsidR="00CE6686" w:rsidRDefault="00CE6686" w:rsidP="00AE2BD3"/>
        </w:tc>
        <w:tc>
          <w:tcPr>
            <w:tcW w:w="558" w:type="pct"/>
            <w:vMerge/>
            <w:tcBorders>
              <w:left w:val="single" w:sz="4" w:space="0" w:color="FFFFFF" w:themeColor="background1"/>
              <w:right w:val="single" w:sz="4" w:space="0" w:color="FFFFFF" w:themeColor="background1"/>
            </w:tcBorders>
            <w:shd w:val="clear" w:color="auto" w:fill="auto"/>
          </w:tcPr>
          <w:p w14:paraId="7303DE3F" w14:textId="77777777" w:rsidR="00CE6686" w:rsidRDefault="00CE6686" w:rsidP="00AE2BD3"/>
        </w:tc>
        <w:tc>
          <w:tcPr>
            <w:tcW w:w="981" w:type="pct"/>
            <w:vMerge/>
            <w:tcBorders>
              <w:left w:val="single" w:sz="4" w:space="0" w:color="FFFFFF" w:themeColor="background1"/>
              <w:right w:val="single" w:sz="4" w:space="0" w:color="FFFFFF" w:themeColor="background1"/>
            </w:tcBorders>
            <w:shd w:val="clear" w:color="auto" w:fill="auto"/>
          </w:tcPr>
          <w:p w14:paraId="76721823"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vAlign w:val="center"/>
          </w:tcPr>
          <w:p w14:paraId="1214DD4B" w14:textId="77777777" w:rsidR="00CE6686" w:rsidRPr="00B63CE2" w:rsidRDefault="00CE6686" w:rsidP="00AE2BD3">
            <w:pPr>
              <w:jc w:val="center"/>
              <w:rPr>
                <w:b/>
                <w:bCs/>
              </w:rPr>
            </w:pPr>
            <w:r w:rsidRPr="00B63CE2">
              <w:rPr>
                <w:b/>
                <w:bCs/>
              </w:rPr>
              <w:t>L</w:t>
            </w:r>
          </w:p>
        </w:tc>
        <w:tc>
          <w:tcPr>
            <w:tcW w:w="168" w:type="pct"/>
            <w:tcBorders>
              <w:left w:val="single" w:sz="4" w:space="0" w:color="FFFFFF" w:themeColor="background1"/>
              <w:right w:val="single" w:sz="4" w:space="0" w:color="FFFFFF" w:themeColor="background1"/>
            </w:tcBorders>
            <w:shd w:val="clear" w:color="auto" w:fill="BFBFBF"/>
            <w:vAlign w:val="center"/>
          </w:tcPr>
          <w:p w14:paraId="457A5359" w14:textId="77777777" w:rsidR="00CE6686" w:rsidRPr="00B63CE2" w:rsidRDefault="00CE6686" w:rsidP="00AE2BD3">
            <w:pPr>
              <w:jc w:val="center"/>
              <w:rPr>
                <w:b/>
                <w:bCs/>
              </w:rPr>
            </w:pPr>
            <w:r w:rsidRPr="00B63CE2">
              <w:rPr>
                <w:b/>
                <w:bCs/>
              </w:rPr>
              <w:t>S</w:t>
            </w:r>
          </w:p>
        </w:tc>
        <w:tc>
          <w:tcPr>
            <w:tcW w:w="248" w:type="pct"/>
            <w:tcBorders>
              <w:left w:val="single" w:sz="4" w:space="0" w:color="FFFFFF" w:themeColor="background1"/>
              <w:right w:val="single" w:sz="4" w:space="0" w:color="FFFFFF" w:themeColor="background1"/>
            </w:tcBorders>
            <w:shd w:val="clear" w:color="auto" w:fill="BFBFBF"/>
            <w:vAlign w:val="center"/>
          </w:tcPr>
          <w:p w14:paraId="00DC53A7" w14:textId="77777777" w:rsidR="00CE6686" w:rsidRPr="00B63CE2" w:rsidRDefault="00CE6686" w:rsidP="00AE2BD3">
            <w:pPr>
              <w:jc w:val="center"/>
              <w:rPr>
                <w:b/>
                <w:bCs/>
              </w:rPr>
            </w:pPr>
            <w:r w:rsidRPr="00B63CE2">
              <w:rPr>
                <w:b/>
                <w:bCs/>
              </w:rPr>
              <w:t>RF</w:t>
            </w:r>
          </w:p>
        </w:tc>
        <w:tc>
          <w:tcPr>
            <w:tcW w:w="977" w:type="pct"/>
            <w:vMerge/>
            <w:tcBorders>
              <w:left w:val="single" w:sz="4" w:space="0" w:color="FFFFFF" w:themeColor="background1"/>
              <w:right w:val="single" w:sz="4" w:space="0" w:color="FFFFFF" w:themeColor="background1"/>
            </w:tcBorders>
            <w:shd w:val="clear" w:color="auto" w:fill="auto"/>
            <w:vAlign w:val="center"/>
          </w:tcPr>
          <w:p w14:paraId="1F81EABD" w14:textId="77777777" w:rsidR="00CE6686" w:rsidRDefault="00CE6686" w:rsidP="00AE2BD3">
            <w:pPr>
              <w:jc w:val="center"/>
            </w:pPr>
          </w:p>
        </w:tc>
        <w:tc>
          <w:tcPr>
            <w:tcW w:w="179" w:type="pct"/>
            <w:tcBorders>
              <w:left w:val="single" w:sz="4" w:space="0" w:color="FFFFFF" w:themeColor="background1"/>
              <w:right w:val="single" w:sz="4" w:space="0" w:color="FFFFFF" w:themeColor="background1"/>
            </w:tcBorders>
            <w:shd w:val="clear" w:color="auto" w:fill="BFBFBF"/>
            <w:vAlign w:val="center"/>
          </w:tcPr>
          <w:p w14:paraId="5617098F" w14:textId="77777777" w:rsidR="00CE6686" w:rsidRPr="00B63CE2" w:rsidRDefault="00CE6686" w:rsidP="00AE2BD3">
            <w:pPr>
              <w:jc w:val="center"/>
              <w:rPr>
                <w:b/>
                <w:bCs/>
              </w:rPr>
            </w:pPr>
            <w:r w:rsidRPr="00B63CE2">
              <w:rPr>
                <w:b/>
                <w:bCs/>
              </w:rPr>
              <w:t>L</w:t>
            </w:r>
          </w:p>
        </w:tc>
        <w:tc>
          <w:tcPr>
            <w:tcW w:w="168" w:type="pct"/>
            <w:tcBorders>
              <w:left w:val="single" w:sz="4" w:space="0" w:color="FFFFFF" w:themeColor="background1"/>
              <w:right w:val="single" w:sz="4" w:space="0" w:color="FFFFFF" w:themeColor="background1"/>
            </w:tcBorders>
            <w:shd w:val="clear" w:color="auto" w:fill="BFBFBF"/>
            <w:vAlign w:val="center"/>
          </w:tcPr>
          <w:p w14:paraId="4CD6A16E" w14:textId="77777777" w:rsidR="00CE6686" w:rsidRPr="00B63CE2" w:rsidRDefault="00CE6686" w:rsidP="00AE2BD3">
            <w:pPr>
              <w:jc w:val="center"/>
              <w:rPr>
                <w:b/>
                <w:bCs/>
              </w:rPr>
            </w:pPr>
            <w:r w:rsidRPr="00B63CE2">
              <w:rPr>
                <w:b/>
                <w:bCs/>
              </w:rPr>
              <w:t>S</w:t>
            </w:r>
          </w:p>
        </w:tc>
        <w:tc>
          <w:tcPr>
            <w:tcW w:w="248" w:type="pct"/>
            <w:tcBorders>
              <w:left w:val="single" w:sz="4" w:space="0" w:color="FFFFFF" w:themeColor="background1"/>
              <w:right w:val="single" w:sz="4" w:space="0" w:color="FFFFFF" w:themeColor="background1"/>
            </w:tcBorders>
            <w:shd w:val="clear" w:color="auto" w:fill="BFBFBF"/>
            <w:vAlign w:val="center"/>
          </w:tcPr>
          <w:p w14:paraId="60FBDF76" w14:textId="77777777" w:rsidR="00CE6686" w:rsidRPr="00B63CE2" w:rsidRDefault="00CE6686" w:rsidP="00AE2BD3">
            <w:pPr>
              <w:jc w:val="center"/>
              <w:rPr>
                <w:b/>
                <w:bCs/>
              </w:rPr>
            </w:pPr>
            <w:r w:rsidRPr="00B63CE2">
              <w:rPr>
                <w:b/>
                <w:bCs/>
              </w:rPr>
              <w:t>RF</w:t>
            </w:r>
          </w:p>
        </w:tc>
        <w:tc>
          <w:tcPr>
            <w:tcW w:w="966" w:type="pct"/>
            <w:vMerge/>
            <w:tcBorders>
              <w:left w:val="single" w:sz="4" w:space="0" w:color="FFFFFF" w:themeColor="background1"/>
              <w:right w:val="single" w:sz="4" w:space="0" w:color="BFBFBF" w:themeColor="background1" w:themeShade="BF"/>
            </w:tcBorders>
            <w:shd w:val="clear" w:color="auto" w:fill="auto"/>
          </w:tcPr>
          <w:p w14:paraId="39B89E4A" w14:textId="77777777" w:rsidR="00CE6686" w:rsidRDefault="00CE6686" w:rsidP="00AE2BD3"/>
        </w:tc>
      </w:tr>
      <w:tr w:rsidR="00CE6686" w14:paraId="458DFCD1" w14:textId="77777777" w:rsidTr="00CE6686">
        <w:trPr>
          <w:cantSplit/>
        </w:trPr>
        <w:tc>
          <w:tcPr>
            <w:tcW w:w="327" w:type="pct"/>
            <w:tcBorders>
              <w:top w:val="single" w:sz="4" w:space="0" w:color="BFBFBF" w:themeColor="background1" w:themeShade="BF"/>
            </w:tcBorders>
            <w:shd w:val="clear" w:color="auto" w:fill="auto"/>
          </w:tcPr>
          <w:p w14:paraId="002073E0" w14:textId="77777777" w:rsidR="00CE6686" w:rsidRDefault="00CE6686" w:rsidP="00AE2BD3"/>
        </w:tc>
        <w:tc>
          <w:tcPr>
            <w:tcW w:w="558" w:type="pct"/>
            <w:tcBorders>
              <w:top w:val="single" w:sz="4" w:space="0" w:color="BFBFBF" w:themeColor="background1" w:themeShade="BF"/>
            </w:tcBorders>
            <w:shd w:val="clear" w:color="auto" w:fill="auto"/>
          </w:tcPr>
          <w:p w14:paraId="780A107E" w14:textId="77777777" w:rsidR="00CE6686" w:rsidRDefault="00CE6686" w:rsidP="00AE2BD3"/>
        </w:tc>
        <w:tc>
          <w:tcPr>
            <w:tcW w:w="981" w:type="pct"/>
            <w:tcBorders>
              <w:top w:val="single" w:sz="4" w:space="0" w:color="BFBFBF" w:themeColor="background1" w:themeShade="BF"/>
              <w:right w:val="single" w:sz="4" w:space="0" w:color="FFFFFF" w:themeColor="background1"/>
            </w:tcBorders>
            <w:shd w:val="clear" w:color="auto" w:fill="auto"/>
          </w:tcPr>
          <w:p w14:paraId="3527B3DA"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4F2B80A5"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52F31A99"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5350458F" w14:textId="77777777" w:rsidR="00CE6686" w:rsidRDefault="00CE6686" w:rsidP="00AE2BD3"/>
        </w:tc>
        <w:tc>
          <w:tcPr>
            <w:tcW w:w="977" w:type="pct"/>
            <w:tcBorders>
              <w:top w:val="single" w:sz="4" w:space="0" w:color="BFBFBF" w:themeColor="background1" w:themeShade="BF"/>
              <w:left w:val="single" w:sz="4" w:space="0" w:color="FFFFFF" w:themeColor="background1"/>
              <w:right w:val="single" w:sz="4" w:space="0" w:color="FFFFFF" w:themeColor="background1"/>
            </w:tcBorders>
            <w:shd w:val="clear" w:color="auto" w:fill="auto"/>
          </w:tcPr>
          <w:p w14:paraId="498960F5"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365960F6"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1DE97B8F"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2135EDA6" w14:textId="77777777" w:rsidR="00CE6686" w:rsidRDefault="00CE6686" w:rsidP="00AE2BD3"/>
        </w:tc>
        <w:tc>
          <w:tcPr>
            <w:tcW w:w="966" w:type="pct"/>
            <w:tcBorders>
              <w:top w:val="single" w:sz="4" w:space="0" w:color="BFBFBF" w:themeColor="background1" w:themeShade="BF"/>
              <w:left w:val="single" w:sz="4" w:space="0" w:color="FFFFFF" w:themeColor="background1"/>
            </w:tcBorders>
            <w:shd w:val="clear" w:color="auto" w:fill="auto"/>
          </w:tcPr>
          <w:p w14:paraId="2CEAC4D5" w14:textId="77777777" w:rsidR="00CE6686" w:rsidRDefault="00CE6686" w:rsidP="00AE2BD3"/>
        </w:tc>
      </w:tr>
      <w:tr w:rsidR="00CE6686" w14:paraId="7F4E726B" w14:textId="77777777" w:rsidTr="00CE6686">
        <w:trPr>
          <w:cantSplit/>
        </w:trPr>
        <w:tc>
          <w:tcPr>
            <w:tcW w:w="327" w:type="pct"/>
            <w:shd w:val="clear" w:color="auto" w:fill="auto"/>
          </w:tcPr>
          <w:p w14:paraId="7328A4CE" w14:textId="77777777" w:rsidR="00CE6686" w:rsidRDefault="00CE6686" w:rsidP="00AE2BD3"/>
        </w:tc>
        <w:tc>
          <w:tcPr>
            <w:tcW w:w="558" w:type="pct"/>
            <w:shd w:val="clear" w:color="auto" w:fill="auto"/>
          </w:tcPr>
          <w:p w14:paraId="79476C97" w14:textId="77777777" w:rsidR="00CE6686" w:rsidRDefault="00CE6686" w:rsidP="00AE2BD3"/>
        </w:tc>
        <w:tc>
          <w:tcPr>
            <w:tcW w:w="981" w:type="pct"/>
            <w:tcBorders>
              <w:right w:val="single" w:sz="4" w:space="0" w:color="FFFFFF" w:themeColor="background1"/>
            </w:tcBorders>
            <w:shd w:val="clear" w:color="auto" w:fill="auto"/>
            <w:vAlign w:val="bottom"/>
          </w:tcPr>
          <w:p w14:paraId="441DE380"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49AD8F13"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2256A31F"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70BCA038" w14:textId="77777777" w:rsidR="00CE6686" w:rsidRDefault="00CE6686" w:rsidP="00AE2BD3"/>
        </w:tc>
        <w:tc>
          <w:tcPr>
            <w:tcW w:w="977" w:type="pct"/>
            <w:tcBorders>
              <w:left w:val="single" w:sz="4" w:space="0" w:color="FFFFFF" w:themeColor="background1"/>
              <w:right w:val="single" w:sz="4" w:space="0" w:color="FFFFFF" w:themeColor="background1"/>
            </w:tcBorders>
            <w:shd w:val="clear" w:color="auto" w:fill="auto"/>
          </w:tcPr>
          <w:p w14:paraId="0F5B7AE2"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4385F15D"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04895EA5"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25009BF6" w14:textId="77777777" w:rsidR="00CE6686" w:rsidRDefault="00CE6686" w:rsidP="00AE2BD3"/>
        </w:tc>
        <w:tc>
          <w:tcPr>
            <w:tcW w:w="966" w:type="pct"/>
            <w:tcBorders>
              <w:left w:val="single" w:sz="4" w:space="0" w:color="FFFFFF" w:themeColor="background1"/>
            </w:tcBorders>
            <w:shd w:val="clear" w:color="auto" w:fill="auto"/>
          </w:tcPr>
          <w:p w14:paraId="236BF2CD" w14:textId="77777777" w:rsidR="00CE6686" w:rsidRDefault="00CE6686" w:rsidP="00AE2BD3"/>
        </w:tc>
      </w:tr>
      <w:tr w:rsidR="00CE6686" w14:paraId="5F111CCF" w14:textId="77777777" w:rsidTr="00CE6686">
        <w:trPr>
          <w:cantSplit/>
        </w:trPr>
        <w:tc>
          <w:tcPr>
            <w:tcW w:w="327" w:type="pct"/>
            <w:shd w:val="clear" w:color="auto" w:fill="auto"/>
          </w:tcPr>
          <w:p w14:paraId="7F886BCD" w14:textId="77777777" w:rsidR="00CE6686" w:rsidRDefault="00CE6686" w:rsidP="00AE2BD3"/>
        </w:tc>
        <w:tc>
          <w:tcPr>
            <w:tcW w:w="558" w:type="pct"/>
            <w:shd w:val="clear" w:color="auto" w:fill="auto"/>
          </w:tcPr>
          <w:p w14:paraId="2F9C9E45" w14:textId="77777777" w:rsidR="00CE6686" w:rsidRDefault="00CE6686" w:rsidP="00AE2BD3"/>
        </w:tc>
        <w:tc>
          <w:tcPr>
            <w:tcW w:w="981" w:type="pct"/>
            <w:tcBorders>
              <w:right w:val="single" w:sz="4" w:space="0" w:color="FFFFFF" w:themeColor="background1"/>
            </w:tcBorders>
            <w:shd w:val="clear" w:color="auto" w:fill="auto"/>
          </w:tcPr>
          <w:p w14:paraId="26708E37"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470CA2F4"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4AD455B6"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4EE9169C" w14:textId="77777777" w:rsidR="00CE6686" w:rsidRDefault="00CE6686" w:rsidP="00AE2BD3"/>
        </w:tc>
        <w:tc>
          <w:tcPr>
            <w:tcW w:w="977" w:type="pct"/>
            <w:tcBorders>
              <w:left w:val="single" w:sz="4" w:space="0" w:color="FFFFFF" w:themeColor="background1"/>
              <w:right w:val="single" w:sz="4" w:space="0" w:color="FFFFFF" w:themeColor="background1"/>
            </w:tcBorders>
            <w:shd w:val="clear" w:color="auto" w:fill="auto"/>
          </w:tcPr>
          <w:p w14:paraId="5F15434D"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4DC3B8A3"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688F32FC"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58A3CB5B" w14:textId="77777777" w:rsidR="00CE6686" w:rsidRDefault="00CE6686" w:rsidP="00AE2BD3"/>
        </w:tc>
        <w:tc>
          <w:tcPr>
            <w:tcW w:w="966" w:type="pct"/>
            <w:tcBorders>
              <w:left w:val="single" w:sz="4" w:space="0" w:color="FFFFFF" w:themeColor="background1"/>
            </w:tcBorders>
            <w:shd w:val="clear" w:color="auto" w:fill="auto"/>
          </w:tcPr>
          <w:p w14:paraId="1EBD4BC9" w14:textId="77777777" w:rsidR="00CE6686" w:rsidRDefault="00CE6686" w:rsidP="00AE2BD3"/>
        </w:tc>
      </w:tr>
    </w:tbl>
    <w:p w14:paraId="73A35262" w14:textId="68F6A6D5" w:rsidR="00CE6686" w:rsidRDefault="00CE6686" w:rsidP="00CE6686">
      <w:pPr>
        <w:pStyle w:val="p1"/>
        <w:tabs>
          <w:tab w:val="left" w:pos="1134"/>
          <w:tab w:val="left" w:pos="1843"/>
        </w:tabs>
        <w:spacing w:line="240" w:lineRule="auto"/>
        <w:ind w:left="720"/>
        <w:rPr>
          <w:rFonts w:ascii="Arial" w:hAnsi="Arial" w:cs="Arial"/>
          <w:b/>
          <w:szCs w:val="24"/>
        </w:rPr>
      </w:pPr>
      <w:r w:rsidRPr="00765C30">
        <w:rPr>
          <w:rFonts w:ascii="Arial" w:hAnsi="Arial" w:cs="Arial"/>
          <w:b/>
          <w:szCs w:val="24"/>
        </w:rPr>
        <w:t>Event Risk Assessment Template</w:t>
      </w:r>
    </w:p>
    <w:p w14:paraId="596B23B3" w14:textId="3500745E" w:rsidR="001B186E" w:rsidRPr="001B186E" w:rsidRDefault="001B186E" w:rsidP="00CE6686">
      <w:pPr>
        <w:pStyle w:val="p1"/>
        <w:tabs>
          <w:tab w:val="left" w:pos="1134"/>
          <w:tab w:val="left" w:pos="1843"/>
        </w:tabs>
        <w:spacing w:line="240" w:lineRule="auto"/>
        <w:ind w:left="720"/>
        <w:rPr>
          <w:rFonts w:ascii="Arial" w:hAnsi="Arial" w:cs="Arial"/>
          <w:bCs/>
          <w:szCs w:val="24"/>
        </w:rPr>
      </w:pPr>
      <w:r w:rsidRPr="001B186E">
        <w:rPr>
          <w:rFonts w:ascii="Arial" w:hAnsi="Arial" w:cs="Arial"/>
          <w:bCs/>
          <w:szCs w:val="24"/>
        </w:rPr>
        <w:lastRenderedPageBreak/>
        <w:t>Where this risk assessment has identified significant risks</w:t>
      </w:r>
      <w:r>
        <w:rPr>
          <w:rFonts w:ascii="Arial" w:hAnsi="Arial" w:cs="Arial"/>
          <w:bCs/>
          <w:szCs w:val="24"/>
        </w:rPr>
        <w:t xml:space="preserve"> that can’t be mitigated through control measures, you must disclose this information to</w:t>
      </w:r>
      <w:r w:rsidR="00017113">
        <w:rPr>
          <w:rFonts w:ascii="Arial" w:hAnsi="Arial" w:cs="Arial"/>
          <w:bCs/>
          <w:szCs w:val="24"/>
        </w:rPr>
        <w:t xml:space="preserve"> those affected, explaining the nature of the risk and the control measures to be implemented.</w:t>
      </w:r>
    </w:p>
    <w:p w14:paraId="3B4E21C1" w14:textId="77777777" w:rsidR="00CE6686" w:rsidRDefault="00CE6686" w:rsidP="00CE6686">
      <w:pPr>
        <w:pStyle w:val="p1"/>
        <w:tabs>
          <w:tab w:val="left" w:pos="1134"/>
          <w:tab w:val="left" w:pos="1843"/>
        </w:tabs>
        <w:spacing w:line="240" w:lineRule="auto"/>
        <w:ind w:left="720"/>
        <w:rPr>
          <w:rFonts w:ascii="Arial" w:hAnsi="Arial" w:cs="Arial"/>
          <w:bCs/>
          <w:szCs w:val="24"/>
        </w:rPr>
      </w:pPr>
    </w:p>
    <w:p w14:paraId="75590BA7" w14:textId="07798F93" w:rsidR="00745C3F" w:rsidRPr="001B186E" w:rsidRDefault="00323939" w:rsidP="001B186E">
      <w:pPr>
        <w:pStyle w:val="p1"/>
        <w:numPr>
          <w:ilvl w:val="0"/>
          <w:numId w:val="1"/>
        </w:numPr>
        <w:tabs>
          <w:tab w:val="left" w:pos="709"/>
          <w:tab w:val="left" w:pos="1843"/>
        </w:tabs>
        <w:spacing w:line="240" w:lineRule="auto"/>
        <w:ind w:left="2410" w:hanging="2050"/>
        <w:rPr>
          <w:rFonts w:ascii="Arial" w:hAnsi="Arial" w:cs="Arial"/>
          <w:b/>
          <w:szCs w:val="24"/>
        </w:rPr>
      </w:pPr>
      <w:r w:rsidRPr="001B186E">
        <w:rPr>
          <w:rFonts w:ascii="Arial" w:hAnsi="Arial" w:cs="Arial"/>
          <w:b/>
          <w:szCs w:val="24"/>
        </w:rPr>
        <w:t>Step 5</w:t>
      </w:r>
      <w:r w:rsidR="001B186E">
        <w:rPr>
          <w:rFonts w:ascii="Arial" w:hAnsi="Arial" w:cs="Arial"/>
          <w:b/>
          <w:szCs w:val="24"/>
        </w:rPr>
        <w:tab/>
      </w:r>
      <w:r w:rsidRPr="001B186E">
        <w:rPr>
          <w:rFonts w:ascii="Arial" w:hAnsi="Arial" w:cs="Arial"/>
          <w:b/>
          <w:szCs w:val="24"/>
        </w:rPr>
        <w:t>–</w:t>
      </w:r>
      <w:r w:rsidR="001B186E">
        <w:rPr>
          <w:rFonts w:ascii="Arial" w:hAnsi="Arial" w:cs="Arial"/>
          <w:b/>
          <w:szCs w:val="24"/>
        </w:rPr>
        <w:tab/>
      </w:r>
      <w:r w:rsidR="00017113">
        <w:rPr>
          <w:rFonts w:ascii="Arial" w:hAnsi="Arial" w:cs="Arial"/>
          <w:b/>
          <w:szCs w:val="24"/>
        </w:rPr>
        <w:t>Review and update the risk assessment as necessary</w:t>
      </w:r>
      <w:r w:rsidRPr="001B186E">
        <w:rPr>
          <w:rFonts w:ascii="Arial" w:hAnsi="Arial" w:cs="Arial"/>
          <w:b/>
          <w:szCs w:val="24"/>
        </w:rPr>
        <w:t>.</w:t>
      </w:r>
    </w:p>
    <w:p w14:paraId="24E42CBC" w14:textId="4E216044" w:rsidR="00745C3F" w:rsidRDefault="00745C3F" w:rsidP="001B186E">
      <w:pPr>
        <w:pStyle w:val="p1"/>
        <w:tabs>
          <w:tab w:val="left" w:pos="1134"/>
          <w:tab w:val="left" w:pos="1843"/>
        </w:tabs>
        <w:spacing w:line="240" w:lineRule="auto"/>
        <w:ind w:left="720"/>
        <w:rPr>
          <w:rFonts w:ascii="Arial" w:hAnsi="Arial" w:cs="Arial"/>
          <w:bCs/>
          <w:szCs w:val="24"/>
        </w:rPr>
      </w:pPr>
    </w:p>
    <w:p w14:paraId="28B5EE29" w14:textId="76377FF6" w:rsidR="00D9014D" w:rsidRDefault="00745C3F" w:rsidP="00D9014D">
      <w:pPr>
        <w:pStyle w:val="p1"/>
        <w:tabs>
          <w:tab w:val="left" w:pos="1134"/>
          <w:tab w:val="left" w:pos="1843"/>
        </w:tabs>
        <w:spacing w:line="240" w:lineRule="auto"/>
        <w:ind w:left="720"/>
        <w:rPr>
          <w:rFonts w:ascii="Arial" w:hAnsi="Arial" w:cs="Arial"/>
          <w:bCs/>
          <w:szCs w:val="24"/>
        </w:rPr>
      </w:pPr>
      <w:r>
        <w:rPr>
          <w:rFonts w:ascii="Arial" w:hAnsi="Arial" w:cs="Arial"/>
          <w:bCs/>
          <w:szCs w:val="24"/>
        </w:rPr>
        <w:t>Risks are never static and should be continually reviewed and updated to reflect any changes made during the planning of the event.</w:t>
      </w:r>
      <w:r w:rsidR="00D9014D">
        <w:rPr>
          <w:rFonts w:ascii="Arial" w:hAnsi="Arial" w:cs="Arial"/>
          <w:bCs/>
          <w:szCs w:val="24"/>
        </w:rPr>
        <w:t xml:space="preserve">  It is vital to record any accidents, incidents or near misses </w:t>
      </w:r>
      <w:r w:rsidR="00057D58">
        <w:rPr>
          <w:rFonts w:ascii="Arial" w:hAnsi="Arial" w:cs="Arial"/>
          <w:bCs/>
          <w:szCs w:val="24"/>
        </w:rPr>
        <w:t xml:space="preserve">and review the risk assessment </w:t>
      </w:r>
      <w:r w:rsidR="000B07AD">
        <w:rPr>
          <w:rFonts w:ascii="Arial" w:hAnsi="Arial" w:cs="Arial"/>
          <w:bCs/>
          <w:szCs w:val="24"/>
        </w:rPr>
        <w:t>at this point to verify its validity or make changes to prevent reoccurrence.</w:t>
      </w:r>
    </w:p>
    <w:p w14:paraId="7F1B16C4" w14:textId="77777777" w:rsidR="00D9014D" w:rsidRDefault="00D9014D" w:rsidP="00745C3F">
      <w:pPr>
        <w:pStyle w:val="p1"/>
        <w:tabs>
          <w:tab w:val="left" w:pos="1134"/>
          <w:tab w:val="left" w:pos="1843"/>
        </w:tabs>
        <w:spacing w:line="240" w:lineRule="auto"/>
        <w:ind w:left="720"/>
        <w:rPr>
          <w:rFonts w:ascii="Arial" w:hAnsi="Arial" w:cs="Arial"/>
          <w:bCs/>
          <w:szCs w:val="24"/>
        </w:rPr>
      </w:pPr>
    </w:p>
    <w:p w14:paraId="718EACED" w14:textId="15A1131C" w:rsidR="00017113" w:rsidRDefault="001B186E" w:rsidP="00745C3F">
      <w:pPr>
        <w:pStyle w:val="p1"/>
        <w:tabs>
          <w:tab w:val="left" w:pos="1134"/>
          <w:tab w:val="left" w:pos="1843"/>
        </w:tabs>
        <w:spacing w:line="240" w:lineRule="auto"/>
        <w:ind w:left="720"/>
        <w:rPr>
          <w:rFonts w:ascii="Arial" w:hAnsi="Arial" w:cs="Arial"/>
          <w:bCs/>
          <w:szCs w:val="24"/>
        </w:rPr>
      </w:pPr>
      <w:r>
        <w:rPr>
          <w:rFonts w:ascii="Arial" w:hAnsi="Arial" w:cs="Arial"/>
          <w:bCs/>
          <w:szCs w:val="24"/>
        </w:rPr>
        <w:t xml:space="preserve">For annual events, consider the impact of any </w:t>
      </w:r>
      <w:r w:rsidR="00017113">
        <w:rPr>
          <w:rFonts w:ascii="Arial" w:hAnsi="Arial" w:cs="Arial"/>
          <w:bCs/>
          <w:szCs w:val="24"/>
        </w:rPr>
        <w:t xml:space="preserve">changes to the </w:t>
      </w:r>
      <w:r>
        <w:rPr>
          <w:rFonts w:ascii="Arial" w:hAnsi="Arial" w:cs="Arial"/>
          <w:bCs/>
          <w:szCs w:val="24"/>
        </w:rPr>
        <w:t xml:space="preserve">site layout, increases in attendance and </w:t>
      </w:r>
      <w:r w:rsidR="00563CEF">
        <w:rPr>
          <w:rFonts w:ascii="Arial" w:hAnsi="Arial" w:cs="Arial"/>
          <w:bCs/>
          <w:szCs w:val="24"/>
        </w:rPr>
        <w:t>personnel</w:t>
      </w:r>
      <w:r>
        <w:rPr>
          <w:rFonts w:ascii="Arial" w:hAnsi="Arial" w:cs="Arial"/>
          <w:bCs/>
          <w:szCs w:val="24"/>
        </w:rPr>
        <w:t xml:space="preserve"> changes on hazards and their control measures.</w:t>
      </w:r>
      <w:r w:rsidR="00563CEF">
        <w:rPr>
          <w:rFonts w:ascii="Arial" w:hAnsi="Arial" w:cs="Arial"/>
          <w:bCs/>
          <w:szCs w:val="24"/>
        </w:rPr>
        <w:t xml:space="preserve">  Furthermore, annual reviews should consider whether there have been any changes to legislation or guidance that impact the event.</w:t>
      </w:r>
    </w:p>
    <w:p w14:paraId="52B1E863" w14:textId="0E2D0AFD" w:rsidR="00563CEF" w:rsidRDefault="00563CEF" w:rsidP="00745C3F">
      <w:pPr>
        <w:pStyle w:val="p1"/>
        <w:tabs>
          <w:tab w:val="left" w:pos="1134"/>
          <w:tab w:val="left" w:pos="1843"/>
        </w:tabs>
        <w:spacing w:line="240" w:lineRule="auto"/>
        <w:ind w:left="720"/>
        <w:rPr>
          <w:rFonts w:ascii="Arial" w:hAnsi="Arial" w:cs="Arial"/>
          <w:bCs/>
          <w:szCs w:val="24"/>
        </w:rPr>
      </w:pPr>
    </w:p>
    <w:p w14:paraId="40619FD5" w14:textId="593217A0" w:rsidR="00D9014D" w:rsidRDefault="00D9014D" w:rsidP="00745C3F">
      <w:pPr>
        <w:pStyle w:val="p1"/>
        <w:tabs>
          <w:tab w:val="left" w:pos="1134"/>
          <w:tab w:val="left" w:pos="1843"/>
        </w:tabs>
        <w:spacing w:line="240" w:lineRule="auto"/>
        <w:ind w:left="720"/>
        <w:rPr>
          <w:rFonts w:ascii="Arial" w:hAnsi="Arial" w:cs="Arial"/>
          <w:bCs/>
          <w:szCs w:val="24"/>
        </w:rPr>
      </w:pPr>
    </w:p>
    <w:p w14:paraId="71C1369B" w14:textId="77777777" w:rsidR="00563CEF" w:rsidRDefault="00563CEF" w:rsidP="00745C3F">
      <w:pPr>
        <w:pStyle w:val="p1"/>
        <w:tabs>
          <w:tab w:val="left" w:pos="1134"/>
          <w:tab w:val="left" w:pos="1843"/>
        </w:tabs>
        <w:spacing w:line="240" w:lineRule="auto"/>
        <w:ind w:left="720"/>
        <w:rPr>
          <w:rFonts w:ascii="Arial" w:hAnsi="Arial" w:cs="Arial"/>
          <w:bCs/>
          <w:szCs w:val="24"/>
        </w:rPr>
      </w:pPr>
    </w:p>
    <w:p w14:paraId="60C7B0B1" w14:textId="77777777" w:rsidR="00D9014D" w:rsidRDefault="00D9014D" w:rsidP="00745C3F">
      <w:pPr>
        <w:pStyle w:val="p1"/>
        <w:tabs>
          <w:tab w:val="left" w:pos="1134"/>
          <w:tab w:val="left" w:pos="1843"/>
        </w:tabs>
        <w:spacing w:line="240" w:lineRule="auto"/>
        <w:ind w:left="720"/>
        <w:rPr>
          <w:rFonts w:ascii="Arial" w:hAnsi="Arial" w:cs="Arial"/>
          <w:bCs/>
          <w:szCs w:val="24"/>
        </w:rPr>
      </w:pPr>
    </w:p>
    <w:p w14:paraId="3CB56429" w14:textId="315E3365" w:rsidR="00017113" w:rsidRPr="00D9014D" w:rsidRDefault="00017113" w:rsidP="00745C3F">
      <w:pPr>
        <w:pStyle w:val="p1"/>
        <w:tabs>
          <w:tab w:val="left" w:pos="1134"/>
          <w:tab w:val="left" w:pos="1843"/>
        </w:tabs>
        <w:spacing w:line="240" w:lineRule="auto"/>
        <w:ind w:left="720"/>
        <w:rPr>
          <w:rFonts w:ascii="Arial" w:hAnsi="Arial" w:cs="Arial"/>
          <w:b/>
          <w:szCs w:val="24"/>
          <w:u w:val="single"/>
        </w:rPr>
      </w:pPr>
      <w:r w:rsidRPr="00D9014D">
        <w:rPr>
          <w:rFonts w:ascii="Arial" w:hAnsi="Arial" w:cs="Arial"/>
          <w:b/>
          <w:szCs w:val="24"/>
          <w:u w:val="single"/>
        </w:rPr>
        <w:t>Useful Definitions</w:t>
      </w:r>
    </w:p>
    <w:p w14:paraId="05E685EF" w14:textId="77ACC5F0" w:rsidR="00017113" w:rsidRDefault="00017113" w:rsidP="00745C3F">
      <w:pPr>
        <w:pStyle w:val="p1"/>
        <w:tabs>
          <w:tab w:val="left" w:pos="1134"/>
          <w:tab w:val="left" w:pos="1843"/>
        </w:tabs>
        <w:spacing w:line="240" w:lineRule="auto"/>
        <w:ind w:left="720"/>
        <w:rPr>
          <w:rFonts w:ascii="Arial" w:hAnsi="Arial" w:cs="Arial"/>
          <w:bCs/>
          <w:szCs w:val="24"/>
        </w:rPr>
      </w:pPr>
    </w:p>
    <w:tbl>
      <w:tblPr>
        <w:tblStyle w:val="TableGrid"/>
        <w:tblW w:w="0" w:type="auto"/>
        <w:tblInd w:w="720" w:type="dxa"/>
        <w:tblLook w:val="04A0" w:firstRow="1" w:lastRow="0" w:firstColumn="1" w:lastColumn="0" w:noHBand="0" w:noVBand="1"/>
      </w:tblPr>
      <w:tblGrid>
        <w:gridCol w:w="2252"/>
        <w:gridCol w:w="7484"/>
      </w:tblGrid>
      <w:tr w:rsidR="00017113" w14:paraId="19DFCC93" w14:textId="77777777" w:rsidTr="00D9014D">
        <w:trPr>
          <w:trHeight w:val="506"/>
        </w:trPr>
        <w:tc>
          <w:tcPr>
            <w:tcW w:w="2252" w:type="dxa"/>
            <w:shd w:val="clear" w:color="auto" w:fill="BFBFBF" w:themeFill="background1" w:themeFillShade="BF"/>
            <w:vAlign w:val="center"/>
          </w:tcPr>
          <w:p w14:paraId="473915F6" w14:textId="224743B0" w:rsidR="00017113" w:rsidRPr="00D9014D" w:rsidRDefault="00017113" w:rsidP="00D9014D">
            <w:pPr>
              <w:pStyle w:val="p1"/>
              <w:tabs>
                <w:tab w:val="left" w:pos="1134"/>
                <w:tab w:val="left" w:pos="1843"/>
              </w:tabs>
              <w:spacing w:line="240" w:lineRule="auto"/>
              <w:ind w:left="0"/>
              <w:rPr>
                <w:rFonts w:ascii="Arial" w:hAnsi="Arial" w:cs="Arial"/>
                <w:b/>
                <w:szCs w:val="24"/>
              </w:rPr>
            </w:pPr>
            <w:r w:rsidRPr="00D9014D">
              <w:rPr>
                <w:rFonts w:ascii="Arial" w:hAnsi="Arial" w:cs="Arial"/>
                <w:b/>
                <w:szCs w:val="24"/>
              </w:rPr>
              <w:t>Term</w:t>
            </w:r>
          </w:p>
        </w:tc>
        <w:tc>
          <w:tcPr>
            <w:tcW w:w="7484" w:type="dxa"/>
            <w:shd w:val="clear" w:color="auto" w:fill="BFBFBF" w:themeFill="background1" w:themeFillShade="BF"/>
            <w:vAlign w:val="center"/>
          </w:tcPr>
          <w:p w14:paraId="740C6085" w14:textId="14BFA728" w:rsidR="00017113" w:rsidRPr="00D9014D" w:rsidRDefault="00017113" w:rsidP="00D9014D">
            <w:pPr>
              <w:pStyle w:val="p1"/>
              <w:tabs>
                <w:tab w:val="left" w:pos="1134"/>
                <w:tab w:val="left" w:pos="1843"/>
              </w:tabs>
              <w:spacing w:line="240" w:lineRule="auto"/>
              <w:ind w:left="0"/>
              <w:rPr>
                <w:rFonts w:ascii="Arial" w:hAnsi="Arial" w:cs="Arial"/>
                <w:b/>
                <w:szCs w:val="24"/>
              </w:rPr>
            </w:pPr>
            <w:r w:rsidRPr="00D9014D">
              <w:rPr>
                <w:rFonts w:ascii="Arial" w:hAnsi="Arial" w:cs="Arial"/>
                <w:b/>
                <w:szCs w:val="24"/>
              </w:rPr>
              <w:t>Definition</w:t>
            </w:r>
          </w:p>
        </w:tc>
      </w:tr>
      <w:tr w:rsidR="00017113" w14:paraId="1B186B7D" w14:textId="77777777" w:rsidTr="00D9014D">
        <w:tc>
          <w:tcPr>
            <w:tcW w:w="2252" w:type="dxa"/>
            <w:shd w:val="clear" w:color="auto" w:fill="BFBFBF" w:themeFill="background1" w:themeFillShade="BF"/>
          </w:tcPr>
          <w:p w14:paraId="2C144BD2" w14:textId="5F08B08C" w:rsidR="00017113" w:rsidRPr="00D9014D" w:rsidRDefault="00017113" w:rsidP="00745C3F">
            <w:pPr>
              <w:pStyle w:val="p1"/>
              <w:tabs>
                <w:tab w:val="left" w:pos="1134"/>
                <w:tab w:val="left" w:pos="1843"/>
              </w:tabs>
              <w:spacing w:line="240" w:lineRule="auto"/>
              <w:ind w:left="0"/>
              <w:rPr>
                <w:rFonts w:ascii="Arial" w:hAnsi="Arial" w:cs="Arial"/>
                <w:bCs/>
                <w:szCs w:val="24"/>
              </w:rPr>
            </w:pPr>
            <w:r w:rsidRPr="00D9014D">
              <w:rPr>
                <w:rFonts w:ascii="Arial" w:hAnsi="Arial" w:cs="Arial"/>
                <w:bCs/>
                <w:szCs w:val="24"/>
              </w:rPr>
              <w:t>Hazard</w:t>
            </w:r>
          </w:p>
        </w:tc>
        <w:tc>
          <w:tcPr>
            <w:tcW w:w="7484" w:type="dxa"/>
          </w:tcPr>
          <w:p w14:paraId="21AD9421" w14:textId="64C1A3FA" w:rsidR="00017113" w:rsidRDefault="00017113" w:rsidP="00745C3F">
            <w:pPr>
              <w:pStyle w:val="p1"/>
              <w:tabs>
                <w:tab w:val="left" w:pos="1134"/>
                <w:tab w:val="left" w:pos="1843"/>
              </w:tabs>
              <w:spacing w:line="240" w:lineRule="auto"/>
              <w:ind w:left="0"/>
              <w:rPr>
                <w:rFonts w:ascii="Arial" w:hAnsi="Arial" w:cs="Arial"/>
                <w:bCs/>
                <w:szCs w:val="24"/>
              </w:rPr>
            </w:pPr>
            <w:r>
              <w:rPr>
                <w:rFonts w:ascii="Arial" w:hAnsi="Arial" w:cs="Arial"/>
                <w:bCs/>
                <w:szCs w:val="24"/>
              </w:rPr>
              <w:t>Something that has the potential to cause harm</w:t>
            </w:r>
          </w:p>
        </w:tc>
      </w:tr>
      <w:tr w:rsidR="00017113" w14:paraId="3D4AEAED" w14:textId="77777777" w:rsidTr="00D9014D">
        <w:tc>
          <w:tcPr>
            <w:tcW w:w="2252" w:type="dxa"/>
            <w:shd w:val="clear" w:color="auto" w:fill="BFBFBF" w:themeFill="background1" w:themeFillShade="BF"/>
          </w:tcPr>
          <w:p w14:paraId="514E3C18" w14:textId="40EF0C19" w:rsidR="00017113" w:rsidRPr="00D9014D" w:rsidRDefault="00017113" w:rsidP="00745C3F">
            <w:pPr>
              <w:pStyle w:val="p1"/>
              <w:tabs>
                <w:tab w:val="left" w:pos="1134"/>
                <w:tab w:val="left" w:pos="1843"/>
              </w:tabs>
              <w:spacing w:line="240" w:lineRule="auto"/>
              <w:ind w:left="0"/>
              <w:rPr>
                <w:rFonts w:ascii="Arial" w:hAnsi="Arial" w:cs="Arial"/>
                <w:bCs/>
                <w:szCs w:val="24"/>
              </w:rPr>
            </w:pPr>
            <w:r w:rsidRPr="00D9014D">
              <w:rPr>
                <w:rFonts w:ascii="Arial" w:hAnsi="Arial" w:cs="Arial"/>
                <w:bCs/>
                <w:szCs w:val="24"/>
              </w:rPr>
              <w:t>Risk</w:t>
            </w:r>
          </w:p>
        </w:tc>
        <w:tc>
          <w:tcPr>
            <w:tcW w:w="7484" w:type="dxa"/>
          </w:tcPr>
          <w:p w14:paraId="41643B7C" w14:textId="35645D11" w:rsidR="00017113" w:rsidRDefault="00017113" w:rsidP="00745C3F">
            <w:pPr>
              <w:pStyle w:val="p1"/>
              <w:tabs>
                <w:tab w:val="left" w:pos="1134"/>
                <w:tab w:val="left" w:pos="1843"/>
              </w:tabs>
              <w:spacing w:line="240" w:lineRule="auto"/>
              <w:ind w:left="0"/>
              <w:rPr>
                <w:rFonts w:ascii="Arial" w:hAnsi="Arial" w:cs="Arial"/>
                <w:bCs/>
                <w:szCs w:val="24"/>
              </w:rPr>
            </w:pPr>
            <w:r>
              <w:rPr>
                <w:rFonts w:ascii="Arial" w:hAnsi="Arial" w:cs="Arial"/>
                <w:bCs/>
                <w:szCs w:val="24"/>
              </w:rPr>
              <w:t>The likelihood that a hazard will cause harm in combination with the severity of injury, damage or loss that may occur</w:t>
            </w:r>
          </w:p>
        </w:tc>
      </w:tr>
      <w:tr w:rsidR="00017113" w14:paraId="4651BDE4" w14:textId="77777777" w:rsidTr="00D9014D">
        <w:tc>
          <w:tcPr>
            <w:tcW w:w="2252" w:type="dxa"/>
            <w:shd w:val="clear" w:color="auto" w:fill="BFBFBF" w:themeFill="background1" w:themeFillShade="BF"/>
          </w:tcPr>
          <w:p w14:paraId="4526A8BE" w14:textId="52AE2B44" w:rsidR="00017113" w:rsidRPr="00D9014D" w:rsidRDefault="00017113" w:rsidP="00745C3F">
            <w:pPr>
              <w:pStyle w:val="p1"/>
              <w:tabs>
                <w:tab w:val="left" w:pos="1134"/>
                <w:tab w:val="left" w:pos="1843"/>
              </w:tabs>
              <w:spacing w:line="240" w:lineRule="auto"/>
              <w:ind w:left="0"/>
              <w:rPr>
                <w:rFonts w:ascii="Arial" w:hAnsi="Arial" w:cs="Arial"/>
                <w:bCs/>
                <w:szCs w:val="24"/>
              </w:rPr>
            </w:pPr>
            <w:r w:rsidRPr="00D9014D">
              <w:rPr>
                <w:rFonts w:ascii="Arial" w:hAnsi="Arial" w:cs="Arial"/>
                <w:bCs/>
                <w:szCs w:val="24"/>
              </w:rPr>
              <w:t>Risk Assessment</w:t>
            </w:r>
          </w:p>
        </w:tc>
        <w:tc>
          <w:tcPr>
            <w:tcW w:w="7484" w:type="dxa"/>
          </w:tcPr>
          <w:p w14:paraId="77244AAD" w14:textId="238815E6" w:rsidR="00017113" w:rsidRDefault="00017113" w:rsidP="00745C3F">
            <w:pPr>
              <w:pStyle w:val="p1"/>
              <w:tabs>
                <w:tab w:val="left" w:pos="1134"/>
                <w:tab w:val="left" w:pos="1843"/>
              </w:tabs>
              <w:spacing w:line="240" w:lineRule="auto"/>
              <w:ind w:left="0"/>
              <w:rPr>
                <w:rFonts w:ascii="Arial" w:hAnsi="Arial" w:cs="Arial"/>
                <w:bCs/>
                <w:szCs w:val="24"/>
              </w:rPr>
            </w:pPr>
            <w:r>
              <w:rPr>
                <w:rFonts w:ascii="Arial" w:hAnsi="Arial" w:cs="Arial"/>
                <w:bCs/>
                <w:szCs w:val="24"/>
              </w:rPr>
              <w:t>The formalised process of identifying hazards, evaluating risk and identifying ways to eliminate or control the risk to an acceptable level.</w:t>
            </w:r>
          </w:p>
        </w:tc>
      </w:tr>
      <w:tr w:rsidR="00F17C80" w14:paraId="2362A8AA" w14:textId="77777777" w:rsidTr="00D9014D">
        <w:tc>
          <w:tcPr>
            <w:tcW w:w="2252" w:type="dxa"/>
            <w:shd w:val="clear" w:color="auto" w:fill="BFBFBF" w:themeFill="background1" w:themeFillShade="BF"/>
          </w:tcPr>
          <w:p w14:paraId="4FB199DD" w14:textId="46185C8D" w:rsidR="00F17C80" w:rsidRPr="00D9014D" w:rsidRDefault="00D9014D" w:rsidP="00745C3F">
            <w:pPr>
              <w:pStyle w:val="p1"/>
              <w:tabs>
                <w:tab w:val="left" w:pos="1134"/>
                <w:tab w:val="left" w:pos="1843"/>
              </w:tabs>
              <w:spacing w:line="240" w:lineRule="auto"/>
              <w:ind w:left="0"/>
              <w:rPr>
                <w:rFonts w:ascii="Arial" w:hAnsi="Arial" w:cs="Arial"/>
                <w:bCs/>
                <w:szCs w:val="24"/>
              </w:rPr>
            </w:pPr>
            <w:r>
              <w:rPr>
                <w:rFonts w:ascii="Arial" w:hAnsi="Arial" w:cs="Arial"/>
                <w:bCs/>
                <w:szCs w:val="24"/>
              </w:rPr>
              <w:t>Control Measures</w:t>
            </w:r>
          </w:p>
        </w:tc>
        <w:tc>
          <w:tcPr>
            <w:tcW w:w="7484" w:type="dxa"/>
          </w:tcPr>
          <w:p w14:paraId="6B68827B" w14:textId="1F5E2414" w:rsidR="00F17C80" w:rsidRDefault="00D9014D" w:rsidP="00745C3F">
            <w:pPr>
              <w:pStyle w:val="p1"/>
              <w:tabs>
                <w:tab w:val="left" w:pos="1134"/>
                <w:tab w:val="left" w:pos="1843"/>
              </w:tabs>
              <w:spacing w:line="240" w:lineRule="auto"/>
              <w:ind w:left="0"/>
              <w:rPr>
                <w:rFonts w:ascii="Arial" w:hAnsi="Arial" w:cs="Arial"/>
                <w:bCs/>
                <w:szCs w:val="24"/>
              </w:rPr>
            </w:pPr>
            <w:r>
              <w:rPr>
                <w:rFonts w:ascii="Arial" w:hAnsi="Arial" w:cs="Arial"/>
                <w:bCs/>
                <w:szCs w:val="24"/>
              </w:rPr>
              <w:t>Measures implemented to either eliminate hazards or reduce risk to an acceptable level.</w:t>
            </w:r>
          </w:p>
        </w:tc>
      </w:tr>
      <w:tr w:rsidR="00D9014D" w14:paraId="7A6B2283" w14:textId="77777777" w:rsidTr="00D9014D">
        <w:tc>
          <w:tcPr>
            <w:tcW w:w="2252" w:type="dxa"/>
            <w:shd w:val="clear" w:color="auto" w:fill="BFBFBF" w:themeFill="background1" w:themeFillShade="BF"/>
          </w:tcPr>
          <w:p w14:paraId="0173073D" w14:textId="7758823B" w:rsidR="00D9014D" w:rsidRPr="00D9014D" w:rsidRDefault="00D9014D" w:rsidP="00D9014D">
            <w:pPr>
              <w:pStyle w:val="p1"/>
              <w:tabs>
                <w:tab w:val="left" w:pos="1134"/>
                <w:tab w:val="left" w:pos="1843"/>
              </w:tabs>
              <w:spacing w:line="240" w:lineRule="auto"/>
              <w:ind w:left="0"/>
              <w:rPr>
                <w:rFonts w:ascii="Arial" w:hAnsi="Arial" w:cs="Arial"/>
                <w:bCs/>
                <w:szCs w:val="24"/>
              </w:rPr>
            </w:pPr>
            <w:r w:rsidRPr="00D9014D">
              <w:rPr>
                <w:rFonts w:ascii="Arial" w:hAnsi="Arial" w:cs="Arial"/>
                <w:bCs/>
                <w:szCs w:val="24"/>
              </w:rPr>
              <w:t>PPE</w:t>
            </w:r>
          </w:p>
        </w:tc>
        <w:tc>
          <w:tcPr>
            <w:tcW w:w="7484" w:type="dxa"/>
          </w:tcPr>
          <w:p w14:paraId="1988F8EA" w14:textId="77777777" w:rsidR="00D9014D" w:rsidRDefault="00D9014D" w:rsidP="00D9014D">
            <w:pPr>
              <w:pStyle w:val="p1"/>
              <w:tabs>
                <w:tab w:val="left" w:pos="1134"/>
                <w:tab w:val="left" w:pos="1843"/>
              </w:tabs>
              <w:spacing w:line="240" w:lineRule="auto"/>
              <w:ind w:left="0"/>
              <w:rPr>
                <w:rFonts w:ascii="Arial" w:hAnsi="Arial" w:cs="Arial"/>
                <w:bCs/>
                <w:szCs w:val="24"/>
              </w:rPr>
            </w:pPr>
            <w:r>
              <w:rPr>
                <w:rFonts w:ascii="Arial" w:hAnsi="Arial" w:cs="Arial"/>
                <w:bCs/>
                <w:szCs w:val="24"/>
              </w:rPr>
              <w:t>Personal Protective Equipment</w:t>
            </w:r>
          </w:p>
          <w:p w14:paraId="34E96F99" w14:textId="36C1D6A4" w:rsidR="00D9014D" w:rsidRDefault="00D9014D" w:rsidP="00D9014D">
            <w:pPr>
              <w:pStyle w:val="p1"/>
              <w:tabs>
                <w:tab w:val="left" w:pos="1134"/>
                <w:tab w:val="left" w:pos="1843"/>
              </w:tabs>
              <w:spacing w:line="240" w:lineRule="auto"/>
              <w:ind w:left="0"/>
              <w:rPr>
                <w:rFonts w:ascii="Arial" w:hAnsi="Arial" w:cs="Arial"/>
                <w:bCs/>
                <w:szCs w:val="24"/>
              </w:rPr>
            </w:pPr>
            <w:r>
              <w:rPr>
                <w:rFonts w:ascii="Arial" w:hAnsi="Arial" w:cs="Arial"/>
                <w:bCs/>
                <w:szCs w:val="24"/>
              </w:rPr>
              <w:t>Equipment or clothing that is used by a worked to protect from risks to their personal health or safety.</w:t>
            </w:r>
          </w:p>
        </w:tc>
      </w:tr>
      <w:tr w:rsidR="00D9014D" w14:paraId="2E7D293F" w14:textId="77777777" w:rsidTr="00D9014D">
        <w:tc>
          <w:tcPr>
            <w:tcW w:w="2252" w:type="dxa"/>
            <w:shd w:val="clear" w:color="auto" w:fill="BFBFBF" w:themeFill="background1" w:themeFillShade="BF"/>
          </w:tcPr>
          <w:p w14:paraId="539CA835" w14:textId="4C127BFB" w:rsidR="00D9014D" w:rsidRPr="00D9014D" w:rsidRDefault="00D9014D" w:rsidP="00D9014D">
            <w:pPr>
              <w:pStyle w:val="p1"/>
              <w:tabs>
                <w:tab w:val="left" w:pos="1134"/>
                <w:tab w:val="left" w:pos="1843"/>
              </w:tabs>
              <w:spacing w:line="240" w:lineRule="auto"/>
              <w:ind w:left="0"/>
              <w:rPr>
                <w:rFonts w:ascii="Arial" w:hAnsi="Arial" w:cs="Arial"/>
                <w:bCs/>
                <w:szCs w:val="24"/>
              </w:rPr>
            </w:pPr>
            <w:r>
              <w:rPr>
                <w:rFonts w:ascii="Arial" w:hAnsi="Arial" w:cs="Arial"/>
                <w:bCs/>
                <w:szCs w:val="24"/>
              </w:rPr>
              <w:t>Residual Risk</w:t>
            </w:r>
          </w:p>
        </w:tc>
        <w:tc>
          <w:tcPr>
            <w:tcW w:w="7484" w:type="dxa"/>
          </w:tcPr>
          <w:p w14:paraId="3BEDD7D0" w14:textId="4EF82CEC" w:rsidR="00D9014D" w:rsidRDefault="00D9014D" w:rsidP="00D9014D">
            <w:pPr>
              <w:pStyle w:val="p1"/>
              <w:tabs>
                <w:tab w:val="left" w:pos="1134"/>
                <w:tab w:val="left" w:pos="1843"/>
              </w:tabs>
              <w:spacing w:line="240" w:lineRule="auto"/>
              <w:ind w:left="0"/>
              <w:rPr>
                <w:rFonts w:ascii="Arial" w:hAnsi="Arial" w:cs="Arial"/>
                <w:bCs/>
                <w:szCs w:val="24"/>
              </w:rPr>
            </w:pPr>
            <w:r>
              <w:rPr>
                <w:rFonts w:ascii="Arial" w:hAnsi="Arial" w:cs="Arial"/>
                <w:bCs/>
                <w:szCs w:val="24"/>
              </w:rPr>
              <w:t>The risk that remains AFTER control measures have been implemented.</w:t>
            </w:r>
          </w:p>
        </w:tc>
      </w:tr>
    </w:tbl>
    <w:p w14:paraId="3A327728" w14:textId="3028B41A" w:rsidR="00017113" w:rsidRPr="00745C3F" w:rsidRDefault="00017113" w:rsidP="00745C3F">
      <w:pPr>
        <w:pStyle w:val="p1"/>
        <w:tabs>
          <w:tab w:val="left" w:pos="1134"/>
          <w:tab w:val="left" w:pos="1843"/>
        </w:tabs>
        <w:spacing w:line="240" w:lineRule="auto"/>
        <w:ind w:left="720"/>
        <w:rPr>
          <w:rFonts w:ascii="Arial" w:hAnsi="Arial" w:cs="Arial"/>
          <w:bCs/>
          <w:szCs w:val="24"/>
        </w:rPr>
      </w:pPr>
    </w:p>
    <w:sectPr w:rsidR="00017113" w:rsidRPr="00745C3F" w:rsidSect="00765C30">
      <w:pgSz w:w="11906" w:h="16838"/>
      <w:pgMar w:top="720"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967F8"/>
    <w:multiLevelType w:val="hybridMultilevel"/>
    <w:tmpl w:val="B9F20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3C"/>
    <w:rsid w:val="00017113"/>
    <w:rsid w:val="00057D58"/>
    <w:rsid w:val="000B07AD"/>
    <w:rsid w:val="000D7180"/>
    <w:rsid w:val="00133A4F"/>
    <w:rsid w:val="001B186E"/>
    <w:rsid w:val="001D1872"/>
    <w:rsid w:val="001F63A0"/>
    <w:rsid w:val="0026617F"/>
    <w:rsid w:val="00323939"/>
    <w:rsid w:val="003A3EF2"/>
    <w:rsid w:val="00401C3C"/>
    <w:rsid w:val="00563CEF"/>
    <w:rsid w:val="00577D2C"/>
    <w:rsid w:val="005B6C9D"/>
    <w:rsid w:val="00660DF3"/>
    <w:rsid w:val="00745C3F"/>
    <w:rsid w:val="00765C30"/>
    <w:rsid w:val="007A7F1E"/>
    <w:rsid w:val="007F31F6"/>
    <w:rsid w:val="00A01ED0"/>
    <w:rsid w:val="00AA1648"/>
    <w:rsid w:val="00BF70FD"/>
    <w:rsid w:val="00C12726"/>
    <w:rsid w:val="00C34C46"/>
    <w:rsid w:val="00CE6686"/>
    <w:rsid w:val="00D049B8"/>
    <w:rsid w:val="00D3426C"/>
    <w:rsid w:val="00D34CEE"/>
    <w:rsid w:val="00D9014D"/>
    <w:rsid w:val="00D924C8"/>
    <w:rsid w:val="00F17C80"/>
    <w:rsid w:val="00FA2F9C"/>
    <w:rsid w:val="00FB0BA3"/>
    <w:rsid w:val="00FD5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5621"/>
  <w15:chartTrackingRefBased/>
  <w15:docId w15:val="{1963DCAA-A36B-4F5C-BAE3-4DAB44D2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3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01C3C"/>
    <w:pPr>
      <w:widowControl w:val="0"/>
      <w:tabs>
        <w:tab w:val="left" w:pos="2540"/>
      </w:tabs>
      <w:spacing w:line="240" w:lineRule="atLeast"/>
      <w:ind w:left="1100"/>
    </w:pPr>
    <w:rPr>
      <w:snapToGrid w:val="0"/>
      <w:sz w:val="24"/>
      <w:lang w:val="en-GB"/>
    </w:rPr>
  </w:style>
  <w:style w:type="table" w:styleId="TableGrid">
    <w:name w:val="Table Grid"/>
    <w:basedOn w:val="TableNormal"/>
    <w:uiPriority w:val="39"/>
    <w:rsid w:val="000D7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3F90-5458-4C39-B4D7-31272AE2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Harker</dc:creator>
  <cp:keywords/>
  <dc:description/>
  <cp:lastModifiedBy>Alison Harker</cp:lastModifiedBy>
  <cp:revision>9</cp:revision>
  <dcterms:created xsi:type="dcterms:W3CDTF">2023-01-23T16:51:00Z</dcterms:created>
  <dcterms:modified xsi:type="dcterms:W3CDTF">2023-01-30T10:07:00Z</dcterms:modified>
</cp:coreProperties>
</file>